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606"/>
        <w:tblW w:w="154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3501"/>
        <w:gridCol w:w="3502"/>
        <w:gridCol w:w="3501"/>
        <w:gridCol w:w="3502"/>
      </w:tblGrid>
      <w:tr w:rsidRPr="00986EFC" w:rsidR="00B012E1" w:rsidTr="2B2C4D83" w14:paraId="0F052C9C" w14:textId="77777777">
        <w:trPr>
          <w:trHeight w:val="454"/>
        </w:trPr>
        <w:tc>
          <w:tcPr>
            <w:tcW w:w="15431" w:type="dxa"/>
            <w:gridSpan w:val="5"/>
            <w:shd w:val="clear" w:color="auto" w:fill="EBF1DD"/>
            <w:tcMar/>
          </w:tcPr>
          <w:p w:rsidRPr="00986EFC" w:rsidR="00B012E1" w:rsidP="001E4403" w:rsidRDefault="00B012E1" w14:paraId="61B8D87F" w14:textId="45674449">
            <w:pPr>
              <w:pStyle w:val="TableParagraph"/>
              <w:spacing w:line="239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NÍVEIS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="006F17F2">
              <w:rPr>
                <w:b/>
                <w:spacing w:val="-4"/>
                <w:sz w:val="20"/>
                <w:lang w:val="pt-PT"/>
              </w:rPr>
              <w:t xml:space="preserve">E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="006F17F2">
              <w:rPr>
                <w:b/>
                <w:sz w:val="20"/>
                <w:lang w:val="pt-PT"/>
              </w:rPr>
              <w:t>SCRITORES DE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DESEMPENHO</w:t>
            </w:r>
            <w:r w:rsidR="006F17F2">
              <w:rPr>
                <w:b/>
                <w:spacing w:val="-2"/>
                <w:sz w:val="20"/>
                <w:lang w:val="pt-PT"/>
              </w:rPr>
              <w:t xml:space="preserve"> – </w:t>
            </w:r>
            <w:r w:rsidR="00F5551C">
              <w:rPr>
                <w:b/>
                <w:spacing w:val="-2"/>
                <w:sz w:val="20"/>
                <w:lang w:val="pt-PT"/>
              </w:rPr>
              <w:t>Matemática</w:t>
            </w:r>
            <w:r w:rsidR="006F17F2">
              <w:rPr>
                <w:b/>
                <w:spacing w:val="-2"/>
                <w:sz w:val="20"/>
                <w:lang w:val="pt-PT"/>
              </w:rPr>
              <w:t xml:space="preserve"> - </w:t>
            </w:r>
            <w:r w:rsidR="00F5551C">
              <w:rPr>
                <w:b/>
                <w:spacing w:val="-2"/>
                <w:sz w:val="20"/>
                <w:lang w:val="pt-PT"/>
              </w:rPr>
              <w:t>1</w:t>
            </w:r>
            <w:r w:rsidR="006F17F2">
              <w:rPr>
                <w:b/>
                <w:spacing w:val="-2"/>
                <w:sz w:val="20"/>
                <w:lang w:val="pt-PT"/>
              </w:rPr>
              <w:t>ºano</w:t>
            </w:r>
          </w:p>
          <w:p w:rsidRPr="00986EFC" w:rsidR="00B012E1" w:rsidP="001E4403" w:rsidRDefault="00B012E1" w14:paraId="0B56764D" w14:textId="77777777">
            <w:pPr>
              <w:pStyle w:val="TableParagraph"/>
              <w:spacing w:line="201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Áreas</w:t>
            </w:r>
            <w:r w:rsidRPr="00986EFC">
              <w:rPr>
                <w:b/>
                <w:spacing w:val="-7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Competência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Perfil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dos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Alunos</w:t>
            </w:r>
          </w:p>
        </w:tc>
      </w:tr>
      <w:tr w:rsidRPr="00986EFC" w:rsidR="00B012E1" w:rsidTr="2B2C4D83" w14:paraId="34B60193" w14:textId="77777777">
        <w:trPr>
          <w:trHeight w:val="712"/>
        </w:trPr>
        <w:tc>
          <w:tcPr>
            <w:tcW w:w="1425" w:type="dxa"/>
            <w:shd w:val="clear" w:color="auto" w:fill="EBF1DD"/>
            <w:tcMar/>
          </w:tcPr>
          <w:p w:rsidRPr="00986EFC" w:rsidR="00B012E1" w:rsidP="001E4403" w:rsidRDefault="00B012E1" w14:paraId="548D1ED5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44E4BA21" w14:textId="77777777">
            <w:pPr>
              <w:pStyle w:val="TableParagraph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Domínios</w:t>
            </w:r>
          </w:p>
        </w:tc>
        <w:tc>
          <w:tcPr>
            <w:tcW w:w="3501" w:type="dxa"/>
            <w:shd w:val="clear" w:color="auto" w:fill="EBF1DD"/>
            <w:tcMar/>
            <w:vAlign w:val="center"/>
          </w:tcPr>
          <w:p w:rsidRPr="00986EFC" w:rsidR="00B012E1" w:rsidP="00F5551C" w:rsidRDefault="00B012E1" w14:paraId="4F4BA415" w14:textId="281588DA">
            <w:pPr>
              <w:pStyle w:val="TableParagraph"/>
              <w:ind w:firstLine="8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INSUFICIENTE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0% a 49%</w:t>
            </w:r>
          </w:p>
        </w:tc>
        <w:tc>
          <w:tcPr>
            <w:tcW w:w="3502" w:type="dxa"/>
            <w:shd w:val="clear" w:color="auto" w:fill="EBF1DD"/>
            <w:tcMar/>
          </w:tcPr>
          <w:p w:rsidRPr="00986EFC" w:rsidR="00B012E1" w:rsidP="00F5551C" w:rsidRDefault="00B012E1" w14:paraId="23E2AC0C" w14:textId="77777777">
            <w:pPr>
              <w:pStyle w:val="TableParagraph"/>
              <w:spacing w:before="19"/>
              <w:ind w:firstLine="8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F5551C" w:rsidRDefault="00B012E1" w14:paraId="49EF09D9" w14:textId="1C223EBB">
            <w:pPr>
              <w:pStyle w:val="TableParagraph"/>
              <w:ind w:firstLine="8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50% a </w:t>
            </w:r>
            <w:r w:rsidR="00047C99">
              <w:rPr>
                <w:b/>
                <w:spacing w:val="-2"/>
                <w:sz w:val="20"/>
                <w:lang w:val="pt-PT"/>
              </w:rPr>
              <w:t>74%</w:t>
            </w:r>
          </w:p>
        </w:tc>
        <w:tc>
          <w:tcPr>
            <w:tcW w:w="3501" w:type="dxa"/>
            <w:shd w:val="clear" w:color="auto" w:fill="EBF1DD"/>
            <w:tcMar/>
          </w:tcPr>
          <w:p w:rsidRPr="00986EFC" w:rsidR="00B012E1" w:rsidP="00F5551C" w:rsidRDefault="00B012E1" w14:paraId="72599A3A" w14:textId="77777777">
            <w:pPr>
              <w:pStyle w:val="TableParagraph"/>
              <w:spacing w:before="19"/>
              <w:ind w:firstLine="8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F5551C" w:rsidRDefault="00B012E1" w14:paraId="727E9F73" w14:textId="02907774">
            <w:pPr>
              <w:pStyle w:val="TableParagraph"/>
              <w:ind w:firstLine="8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–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75% a 89%</w:t>
            </w:r>
          </w:p>
        </w:tc>
        <w:tc>
          <w:tcPr>
            <w:tcW w:w="3502" w:type="dxa"/>
            <w:shd w:val="clear" w:color="auto" w:fill="EBF1DD"/>
            <w:tcMar/>
          </w:tcPr>
          <w:p w:rsidRPr="00986EFC" w:rsidR="00B012E1" w:rsidP="00F5551C" w:rsidRDefault="00B012E1" w14:paraId="7EB7ECB2" w14:textId="77777777">
            <w:pPr>
              <w:pStyle w:val="TableParagraph"/>
              <w:spacing w:before="19"/>
              <w:ind w:firstLine="8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F5551C" w:rsidRDefault="00B012E1" w14:paraId="7100547C" w14:textId="485665AE">
            <w:pPr>
              <w:pStyle w:val="TableParagraph"/>
              <w:ind w:firstLine="8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MUITO</w:t>
            </w:r>
            <w:r w:rsidRPr="00986EFC">
              <w:rPr>
                <w:b/>
                <w:spacing w:val="-10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D0733F">
              <w:rPr>
                <w:b/>
                <w:spacing w:val="-5"/>
                <w:sz w:val="20"/>
                <w:lang w:val="pt-PT"/>
              </w:rPr>
              <w:t xml:space="preserve"> – 90 a 100%</w:t>
            </w:r>
          </w:p>
        </w:tc>
      </w:tr>
      <w:tr w:rsidRPr="00E40110" w:rsidR="00E40110" w:rsidTr="2B2C4D83" w14:paraId="6A881A10" w14:textId="77777777">
        <w:trPr>
          <w:trHeight w:val="5508"/>
        </w:trPr>
        <w:tc>
          <w:tcPr>
            <w:tcW w:w="1425" w:type="dxa"/>
            <w:tcMar/>
          </w:tcPr>
          <w:p w:rsidRPr="00E40110" w:rsidR="00E40110" w:rsidP="00E40110" w:rsidRDefault="00E40110" w14:paraId="664A15BE" w14:textId="77777777">
            <w:pPr>
              <w:pStyle w:val="TableParagraph"/>
              <w:jc w:val="center"/>
              <w:rPr>
                <w:b/>
                <w:sz w:val="16"/>
                <w:szCs w:val="16"/>
                <w:lang w:val="pt-PT"/>
              </w:rPr>
            </w:pPr>
          </w:p>
          <w:p w:rsidRPr="00E40110" w:rsidR="00E40110" w:rsidP="00E40110" w:rsidRDefault="00E40110" w14:paraId="4330F882" w14:textId="77777777">
            <w:pPr>
              <w:pStyle w:val="TableParagraph"/>
              <w:jc w:val="center"/>
              <w:rPr>
                <w:b/>
                <w:sz w:val="16"/>
                <w:szCs w:val="16"/>
                <w:lang w:val="pt-PT"/>
              </w:rPr>
            </w:pPr>
          </w:p>
          <w:p w:rsidRPr="00E40110" w:rsidR="00E40110" w:rsidP="00E40110" w:rsidRDefault="00E40110" w14:paraId="48BA6EF0" w14:textId="77777777">
            <w:pPr>
              <w:pStyle w:val="TableParagraph"/>
              <w:jc w:val="center"/>
              <w:rPr>
                <w:b/>
                <w:sz w:val="16"/>
                <w:szCs w:val="16"/>
                <w:lang w:val="pt-PT"/>
              </w:rPr>
            </w:pPr>
          </w:p>
          <w:p w:rsidRPr="00E40110" w:rsidR="00E40110" w:rsidP="00E40110" w:rsidRDefault="00E40110" w14:paraId="333ED39E" w14:textId="77777777">
            <w:pPr>
              <w:pStyle w:val="TableParagraph"/>
              <w:jc w:val="center"/>
              <w:rPr>
                <w:b/>
                <w:sz w:val="16"/>
                <w:szCs w:val="16"/>
                <w:lang w:val="pt-PT"/>
              </w:rPr>
            </w:pPr>
          </w:p>
          <w:p w:rsidRPr="00E40110" w:rsidR="00E40110" w:rsidP="00E40110" w:rsidRDefault="00E40110" w14:paraId="0C49137E" w14:textId="77777777">
            <w:pPr>
              <w:pStyle w:val="TableParagraph"/>
              <w:jc w:val="center"/>
              <w:rPr>
                <w:b/>
                <w:sz w:val="16"/>
                <w:szCs w:val="16"/>
                <w:lang w:val="pt-PT"/>
              </w:rPr>
            </w:pPr>
          </w:p>
          <w:p w:rsidRPr="00E40110" w:rsidR="00E40110" w:rsidP="00E40110" w:rsidRDefault="00E40110" w14:paraId="6A7D7A00" w14:textId="594FB943">
            <w:pPr>
              <w:pStyle w:val="TableParagraph"/>
              <w:spacing w:line="235" w:lineRule="auto"/>
              <w:rPr>
                <w:b/>
                <w:sz w:val="16"/>
                <w:szCs w:val="16"/>
                <w:lang w:val="pt-PT"/>
              </w:rPr>
            </w:pPr>
            <w:r w:rsidRPr="00E40110">
              <w:rPr>
                <w:b/>
                <w:spacing w:val="-2"/>
                <w:sz w:val="16"/>
                <w:szCs w:val="16"/>
                <w:lang w:val="pt-PT"/>
              </w:rPr>
              <w:t xml:space="preserve">       Conhecimentos </w:t>
            </w:r>
            <w:r w:rsidRPr="00E40110">
              <w:rPr>
                <w:b/>
                <w:sz w:val="16"/>
                <w:szCs w:val="16"/>
                <w:lang w:val="pt-PT"/>
              </w:rPr>
              <w:t>e Capacidades</w:t>
            </w:r>
          </w:p>
          <w:p w:rsidRPr="00E40110" w:rsidR="00E40110" w:rsidP="00E40110" w:rsidRDefault="00E40110" w14:paraId="6ABE38CD" w14:textId="77777777">
            <w:pPr>
              <w:pStyle w:val="TableParagraph"/>
              <w:spacing w:line="235" w:lineRule="auto"/>
              <w:ind w:left="212" w:hanging="51"/>
              <w:jc w:val="center"/>
              <w:rPr>
                <w:b/>
                <w:sz w:val="16"/>
                <w:szCs w:val="16"/>
                <w:lang w:val="pt-PT"/>
              </w:rPr>
            </w:pPr>
          </w:p>
          <w:p w:rsidRPr="00E40110" w:rsidR="00E40110" w:rsidP="00E40110" w:rsidRDefault="00E40110" w14:paraId="456726DD" w14:textId="1E95F268">
            <w:pPr>
              <w:pStyle w:val="TableParagraph"/>
              <w:spacing w:line="235" w:lineRule="auto"/>
              <w:ind w:left="212" w:hanging="51"/>
              <w:jc w:val="center"/>
              <w:rPr>
                <w:sz w:val="16"/>
                <w:szCs w:val="16"/>
                <w:lang w:val="pt-PT"/>
              </w:rPr>
            </w:pPr>
            <w:r w:rsidRPr="00E40110">
              <w:rPr>
                <w:b/>
                <w:sz w:val="16"/>
                <w:szCs w:val="16"/>
                <w:lang w:val="pt-PT"/>
              </w:rPr>
              <w:t>75%</w:t>
            </w:r>
          </w:p>
        </w:tc>
        <w:tc>
          <w:tcPr>
            <w:tcW w:w="3501" w:type="dxa"/>
            <w:tcMar/>
          </w:tcPr>
          <w:p w:rsidRPr="00E40110" w:rsidR="00E40110" w:rsidP="00E40110" w:rsidRDefault="00E40110" w14:paraId="2EA84864" w14:textId="77777777">
            <w:pPr>
              <w:pStyle w:val="TableParagraph"/>
              <w:spacing w:before="7" w:line="237" w:lineRule="exact"/>
              <w:ind w:firstLine="8"/>
              <w:jc w:val="both"/>
              <w:rPr>
                <w:b/>
                <w:sz w:val="20"/>
                <w:szCs w:val="20"/>
                <w:lang w:val="pt-PT"/>
              </w:rPr>
            </w:pPr>
            <w:r w:rsidRPr="00E40110">
              <w:rPr>
                <w:b/>
                <w:sz w:val="20"/>
                <w:szCs w:val="20"/>
                <w:lang w:val="pt-PT"/>
              </w:rPr>
              <w:t>Concretiza</w:t>
            </w:r>
            <w:r w:rsidRPr="00E40110">
              <w:rPr>
                <w:b/>
                <w:spacing w:val="6"/>
                <w:sz w:val="20"/>
                <w:szCs w:val="20"/>
                <w:lang w:val="pt-PT"/>
              </w:rPr>
              <w:t xml:space="preserve"> </w:t>
            </w:r>
            <w:r w:rsidRPr="00E40110">
              <w:rPr>
                <w:b/>
                <w:sz w:val="20"/>
                <w:szCs w:val="20"/>
                <w:lang w:val="pt-PT"/>
              </w:rPr>
              <w:t>com</w:t>
            </w:r>
            <w:r w:rsidRPr="00E40110">
              <w:rPr>
                <w:b/>
                <w:spacing w:val="6"/>
                <w:sz w:val="20"/>
                <w:szCs w:val="20"/>
                <w:lang w:val="pt-PT"/>
              </w:rPr>
              <w:t xml:space="preserve"> </w:t>
            </w:r>
            <w:r w:rsidRPr="00E40110">
              <w:rPr>
                <w:b/>
                <w:sz w:val="20"/>
                <w:szCs w:val="20"/>
                <w:lang w:val="pt-PT"/>
              </w:rPr>
              <w:t>muita</w:t>
            </w:r>
            <w:r w:rsidRPr="00E40110">
              <w:rPr>
                <w:b/>
                <w:spacing w:val="6"/>
                <w:sz w:val="20"/>
                <w:szCs w:val="20"/>
                <w:lang w:val="pt-PT"/>
              </w:rPr>
              <w:t xml:space="preserve"> </w:t>
            </w:r>
            <w:r w:rsidRPr="00E40110">
              <w:rPr>
                <w:b/>
                <w:sz w:val="20"/>
                <w:szCs w:val="20"/>
                <w:lang w:val="pt-PT"/>
              </w:rPr>
              <w:t>dificuldade</w:t>
            </w:r>
            <w:r w:rsidRPr="00E40110">
              <w:rPr>
                <w:b/>
                <w:spacing w:val="7"/>
                <w:sz w:val="20"/>
                <w:szCs w:val="20"/>
                <w:lang w:val="pt-PT"/>
              </w:rPr>
              <w:t xml:space="preserve"> </w:t>
            </w:r>
            <w:r w:rsidRPr="00E40110">
              <w:rPr>
                <w:b/>
                <w:spacing w:val="-5"/>
                <w:sz w:val="20"/>
                <w:szCs w:val="20"/>
                <w:lang w:val="pt-PT"/>
              </w:rPr>
              <w:t>as</w:t>
            </w:r>
          </w:p>
          <w:p w:rsidRPr="00E40110" w:rsidR="00E40110" w:rsidP="00E40110" w:rsidRDefault="00E40110" w14:paraId="08EDE31F" w14:textId="77777777">
            <w:pPr>
              <w:pStyle w:val="TableParagraph"/>
              <w:tabs>
                <w:tab w:val="left" w:pos="1594"/>
                <w:tab w:val="left" w:pos="2789"/>
              </w:tabs>
              <w:spacing w:line="215" w:lineRule="exact"/>
              <w:ind w:firstLine="8"/>
              <w:jc w:val="both"/>
              <w:rPr>
                <w:b/>
                <w:sz w:val="20"/>
                <w:szCs w:val="20"/>
                <w:lang w:val="pt-PT"/>
              </w:rPr>
            </w:pPr>
            <w:r w:rsidRPr="00E40110">
              <w:rPr>
                <w:b/>
                <w:spacing w:val="-2"/>
                <w:sz w:val="20"/>
                <w:szCs w:val="20"/>
                <w:lang w:val="pt-PT"/>
              </w:rPr>
              <w:t>aprendizagens</w:t>
            </w:r>
            <w:r w:rsidRPr="00E40110">
              <w:rPr>
                <w:b/>
                <w:sz w:val="20"/>
                <w:szCs w:val="20"/>
                <w:lang w:val="pt-PT"/>
              </w:rPr>
              <w:tab/>
            </w:r>
            <w:r w:rsidRPr="00E40110">
              <w:rPr>
                <w:b/>
                <w:spacing w:val="-2"/>
                <w:sz w:val="20"/>
                <w:szCs w:val="20"/>
                <w:lang w:val="pt-PT"/>
              </w:rPr>
              <w:t>essenciais,</w:t>
            </w:r>
            <w:r w:rsidRPr="00E40110">
              <w:rPr>
                <w:b/>
                <w:sz w:val="20"/>
                <w:szCs w:val="20"/>
                <w:lang w:val="pt-PT"/>
              </w:rPr>
              <w:tab/>
            </w:r>
            <w:r w:rsidRPr="00E40110">
              <w:rPr>
                <w:b/>
                <w:spacing w:val="-5"/>
                <w:sz w:val="20"/>
                <w:szCs w:val="20"/>
                <w:lang w:val="pt-PT"/>
              </w:rPr>
              <w:t>com</w:t>
            </w:r>
          </w:p>
          <w:p w:rsidRPr="00E40110" w:rsidR="00E40110" w:rsidP="00E40110" w:rsidRDefault="00E40110" w14:paraId="21F2126D" w14:textId="77777777">
            <w:pPr>
              <w:pStyle w:val="TableParagraph"/>
              <w:spacing w:line="215" w:lineRule="exact"/>
              <w:ind w:firstLine="8"/>
              <w:jc w:val="both"/>
              <w:rPr>
                <w:b/>
                <w:spacing w:val="-4"/>
                <w:sz w:val="20"/>
                <w:szCs w:val="20"/>
                <w:lang w:val="pt-PT"/>
              </w:rPr>
            </w:pPr>
            <w:r w:rsidRPr="00E40110">
              <w:rPr>
                <w:b/>
                <w:sz w:val="20"/>
                <w:szCs w:val="20"/>
                <w:lang w:val="pt-PT"/>
              </w:rPr>
              <w:t>pouco</w:t>
            </w:r>
            <w:r w:rsidRPr="00E40110">
              <w:rPr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E40110">
              <w:rPr>
                <w:b/>
                <w:sz w:val="20"/>
                <w:szCs w:val="20"/>
                <w:lang w:val="pt-PT"/>
              </w:rPr>
              <w:t>domínio</w:t>
            </w:r>
            <w:r w:rsidRPr="00E40110">
              <w:rPr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E40110">
              <w:rPr>
                <w:b/>
                <w:spacing w:val="-4"/>
                <w:sz w:val="20"/>
                <w:szCs w:val="20"/>
                <w:lang w:val="pt-PT"/>
              </w:rPr>
              <w:t>de:</w:t>
            </w:r>
          </w:p>
          <w:p w:rsidRPr="00E40110" w:rsidR="00E40110" w:rsidP="00E40110" w:rsidRDefault="00E40110" w14:paraId="64587BA5" w14:textId="77777777">
            <w:pPr>
              <w:pStyle w:val="TableParagraph"/>
              <w:spacing w:line="215" w:lineRule="exact"/>
              <w:ind w:firstLine="8"/>
              <w:jc w:val="both"/>
              <w:rPr>
                <w:b/>
                <w:sz w:val="20"/>
                <w:szCs w:val="20"/>
                <w:lang w:val="pt-PT"/>
              </w:rPr>
            </w:pPr>
          </w:p>
          <w:p w:rsidRPr="00F5551C" w:rsidR="00E40110" w:rsidP="00E40110" w:rsidRDefault="00E40110" w14:paraId="4CAE5F9D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NÚMEROS E OPERAÇÕES</w:t>
            </w:r>
          </w:p>
          <w:p w:rsidRPr="00F5551C" w:rsidR="00E40110" w:rsidP="00E40110" w:rsidRDefault="00E40110" w14:paraId="5896D689" w14:textId="77777777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150" w:hanging="15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Lê e representa números no sistema de numeração decimal até 100 e identifica o valor posicional de um algarismo. </w:t>
            </w:r>
          </w:p>
          <w:p w:rsidRPr="00F5551C" w:rsidR="00E40110" w:rsidP="00E40110" w:rsidRDefault="00E40110" w14:paraId="2DB13111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Efetua contagens progressivas e regressivas, com e sem recurso a materiais manipuláveis (incluindo contagens de 2 em 2, 3 em 3, 5 em 5, 10 em 10), e registar as sequências numéricas obtidas, identificando e dando exemplos de números pares e ímpares. </w:t>
            </w:r>
          </w:p>
          <w:p w:rsidRPr="00F5551C" w:rsidR="00E40110" w:rsidP="00E40110" w:rsidRDefault="00E40110" w14:paraId="01B43737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memoriza factos básicos da adição e da subtração e calcula com os números inteiros não negativos recorrendo à representação horizontal do cálculo, em diferentes situações e usando diversas estratégias que mobilizem relações numéricas e propriedades das operações. </w:t>
            </w:r>
          </w:p>
          <w:p w:rsidRPr="00F5551C" w:rsidR="00E40110" w:rsidP="00E40110" w:rsidRDefault="00E40110" w14:paraId="79B6EAE1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utiliza diferentes representações para o mesmo número e relaciona-as. </w:t>
            </w:r>
          </w:p>
          <w:p w:rsidRPr="00F5551C" w:rsidR="00E40110" w:rsidP="00E40110" w:rsidRDefault="00E40110" w14:paraId="795DB8E4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Compara e ordena números, e realiza estimativas plausíveis de quantidades e de somas e diferenças, com e </w:t>
            </w:r>
          </w:p>
          <w:p w:rsidRPr="00F5551C" w:rsidR="00E40110" w:rsidP="00E40110" w:rsidRDefault="00E40110" w14:paraId="1B8AFD0A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sem recurso a material concreto. </w:t>
            </w:r>
          </w:p>
          <w:p w:rsidRPr="00F5551C" w:rsidR="00E40110" w:rsidP="00E40110" w:rsidRDefault="00E40110" w14:paraId="3E1A2600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descreve regularidades em sequências e em tabelas numéricas, formula conjeturas e explica como são geradas essas regularidades. </w:t>
            </w:r>
          </w:p>
          <w:p w:rsidRPr="00F5551C" w:rsidR="00E40110" w:rsidP="00E40110" w:rsidRDefault="00E40110" w14:paraId="0C309EC7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Concebe e aplica estratégias na resolução de problemas com números naturais, em contextos matemáticos e não matemáticos, e avalia a plausibilidade dos resultados. </w:t>
            </w:r>
          </w:p>
          <w:p w:rsidRPr="00F5551C" w:rsidR="00E40110" w:rsidP="00E40110" w:rsidRDefault="00E40110" w14:paraId="4047E46D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Exprime, oralmente e por escrito, ideias matemáticas, e explica raciocínios, procedimentos e conclusões. </w:t>
            </w:r>
          </w:p>
          <w:p w:rsidRPr="00F5551C" w:rsidR="00E40110" w:rsidP="00E40110" w:rsidRDefault="00E40110" w14:paraId="211302EA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interesse pela Matemática e valoriza o seu papel no desenvolvimento das outras ciências e domínios da atividade humana e social. </w:t>
            </w:r>
          </w:p>
          <w:p w:rsidRPr="00F5551C" w:rsidR="00E40110" w:rsidP="00E40110" w:rsidRDefault="00E40110" w14:paraId="71639243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confiança nas suas capacidades e </w:t>
            </w: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lastRenderedPageBreak/>
              <w:t xml:space="preserve">conhecimentos matemáticos, e a capacidade de analisar o próprio trabalho e regular a sua aprendizagem. </w:t>
            </w:r>
          </w:p>
          <w:p w:rsidRPr="00E40110" w:rsidR="00E40110" w:rsidP="00E40110" w:rsidRDefault="00E40110" w14:paraId="13EF0A94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persistência, autonomia e à-vontade em lidar com situações que envolvam a Matemática no seu percurso escolar e na vida em sociedade. </w:t>
            </w:r>
          </w:p>
          <w:p w:rsidRPr="00F5551C" w:rsidR="00E40110" w:rsidP="00E40110" w:rsidRDefault="00E40110" w14:paraId="4F5039C1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</w:p>
          <w:p w:rsidRPr="00F5551C" w:rsidR="00E40110" w:rsidP="00E40110" w:rsidRDefault="00E40110" w14:paraId="54759B84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GEOMETRIA E MEDIDA</w:t>
            </w:r>
          </w:p>
          <w:p w:rsidRPr="00F5551C" w:rsidR="00E40110" w:rsidP="00E40110" w:rsidRDefault="00E40110" w14:paraId="3EDC094B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Identifica, interpreta e descreve relações espaciais, situando-se no espaço em relação aos outros e aos objetos. </w:t>
            </w:r>
          </w:p>
          <w:p w:rsidRPr="00F5551C" w:rsidR="00E40110" w:rsidP="00E40110" w:rsidRDefault="00E40110" w14:paraId="1A5D6322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Identifica e compara sólidos geométricos, reconhecendo semelhanças e diferenças, e identificando polígonos (triângulos, quadrados, retângulos) e círculos nesses sólidos. </w:t>
            </w:r>
          </w:p>
          <w:p w:rsidRPr="00F5551C" w:rsidR="00E40110" w:rsidP="00E40110" w:rsidRDefault="00E40110" w14:paraId="0BB0BD83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Descreve figuras planas, identificando as suas propriedades, e representa-as a partir de atributos especificados. </w:t>
            </w:r>
          </w:p>
          <w:p w:rsidRPr="00F5551C" w:rsidR="00E40110" w:rsidP="00E40110" w:rsidRDefault="00E40110" w14:paraId="1662F9DF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Compõe e decompõe figuras planas, a partir de figuras dadas, identificando atributos que se mantêm ou que se alteram nas figuras construídas. </w:t>
            </w:r>
          </w:p>
          <w:p w:rsidRPr="00F5551C" w:rsidR="00E40110" w:rsidP="00E40110" w:rsidRDefault="00E40110" w14:paraId="6E18AB16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Compara e ordena objetos de acordo com a grandeza comprimento e mede-os utilizando unidades de medida não convencionais. </w:t>
            </w:r>
          </w:p>
          <w:p w:rsidRPr="00F5551C" w:rsidR="00E40110" w:rsidP="00E40110" w:rsidRDefault="00E40110" w14:paraId="43686B58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relaciona entre si o valor das moedas e notas da Zona Euro, e usa-as em contextos diversos. </w:t>
            </w:r>
          </w:p>
          <w:p w:rsidRPr="00F5551C" w:rsidR="00E40110" w:rsidP="00E40110" w:rsidRDefault="00E40110" w14:paraId="17EAEEA8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relaciona entre si, intervalos de tempo (dia, semana, mês e ano) e identifica a hora como unidade de medida de tempo. </w:t>
            </w:r>
          </w:p>
          <w:p w:rsidRPr="00F5551C" w:rsidR="00E40110" w:rsidP="00E40110" w:rsidRDefault="00E40110" w14:paraId="2AD254C9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Concebe e aplica estratégias na resolução de problemas envolvendo a visualização e a medida em contextos matemáticos e não matemáticos, e avalia a plausibilidade dos resultados. </w:t>
            </w:r>
          </w:p>
          <w:p w:rsidRPr="00F5551C" w:rsidR="00E40110" w:rsidP="00E40110" w:rsidRDefault="00E40110" w14:paraId="620B6DDF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Exprime, oralmente e por escrito, ideias matemáticas, e explica raciocínios, procedimentos e conclusões. </w:t>
            </w:r>
          </w:p>
          <w:p w:rsidRPr="00F5551C" w:rsidR="00E40110" w:rsidP="00E40110" w:rsidRDefault="00E40110" w14:paraId="6B82EF75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interesse pela Matemática e valoriza o seu papel no desenvolvimento das outras ciências e domínios da atividade humana e social. </w:t>
            </w:r>
          </w:p>
          <w:p w:rsidRPr="00F5551C" w:rsidR="00E40110" w:rsidP="00E40110" w:rsidRDefault="00E40110" w14:paraId="1929477A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confiança nas suas capacidades e conhecimentos matemáticos, e a capacidade de analisar o próprio trabalho e regular a sua aprendizagem. </w:t>
            </w:r>
          </w:p>
          <w:p w:rsidRPr="00E40110" w:rsidR="00E40110" w:rsidP="00E40110" w:rsidRDefault="00E40110" w14:paraId="5FA7E36B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persistência, autonomia e à-vontade em lidar com situações que envolvam a Matemática no </w:t>
            </w: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lastRenderedPageBreak/>
              <w:t xml:space="preserve">seu percurso escolar e na vida em sociedade. </w:t>
            </w:r>
          </w:p>
          <w:p w:rsidRPr="00F5551C" w:rsidR="00E40110" w:rsidP="00E40110" w:rsidRDefault="00E40110" w14:paraId="35BE9C84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</w:p>
          <w:p w:rsidRPr="00F5551C" w:rsidR="00E40110" w:rsidP="00E40110" w:rsidRDefault="00E40110" w14:paraId="46CC6061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ORGANIZAÇÃO E TRATAMENTO DE DADOS</w:t>
            </w:r>
          </w:p>
          <w:p w:rsidRPr="00F5551C" w:rsidR="00E40110" w:rsidP="00E40110" w:rsidRDefault="00E40110" w14:paraId="299A4148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Recolhe, organiza e representa dados qualitativos e quantitativos discretos utilizando diferentes representações e interpreta </w:t>
            </w:r>
            <w:proofErr w:type="gramStart"/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>a</w:t>
            </w:r>
            <w:proofErr w:type="gramEnd"/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informação representada. </w:t>
            </w:r>
          </w:p>
          <w:p w:rsidRPr="00F5551C" w:rsidR="00E40110" w:rsidP="00E40110" w:rsidRDefault="00E40110" w14:paraId="1DC72B0B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Concebe e aplica estratégias na resolução de problemas envolvendo </w:t>
            </w:r>
            <w:proofErr w:type="gramStart"/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>a</w:t>
            </w:r>
            <w:proofErr w:type="gramEnd"/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organização e tratamento de dados em contextos familiares variados. </w:t>
            </w:r>
          </w:p>
          <w:p w:rsidRPr="00F5551C" w:rsidR="00E40110" w:rsidP="00E40110" w:rsidRDefault="00E40110" w14:paraId="7CCB0E33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Exprime, oralmente e por escrito, raciocínios, procedimentos e resultados baseando-se nos dados recolhidos e tratados. </w:t>
            </w:r>
          </w:p>
          <w:p w:rsidRPr="00F5551C" w:rsidR="00E40110" w:rsidP="00E40110" w:rsidRDefault="00E40110" w14:paraId="14ECA621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interesse pela Matemática e valoriza o seu papel no desenvolvimento das outras ciências e domínios da atividade humana e social. </w:t>
            </w:r>
          </w:p>
          <w:p w:rsidRPr="00F5551C" w:rsidR="00E40110" w:rsidP="00E40110" w:rsidRDefault="00E40110" w14:paraId="55ADED2B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confiança nas suas capacidades e conhecimentos matemáticos, e a capacidade de analisar o próprio trabalho e regular a sua aprendizagem. </w:t>
            </w:r>
          </w:p>
          <w:p w:rsidRPr="00E40110" w:rsidR="00E40110" w:rsidP="00E40110" w:rsidRDefault="00E40110" w14:paraId="214ACA8C" w14:textId="0C7078C5">
            <w:pPr>
              <w:pStyle w:val="TableParagraph"/>
              <w:spacing w:line="243" w:lineRule="exact"/>
              <w:ind w:firstLine="8"/>
              <w:jc w:val="both"/>
              <w:rPr>
                <w:b/>
                <w:sz w:val="16"/>
                <w:szCs w:val="16"/>
                <w:lang w:val="pt-PT"/>
              </w:rPr>
            </w:pPr>
            <w:r w:rsidRPr="00E40110">
              <w:rPr>
                <w:rFonts w:eastAsiaTheme="minorHAnsi"/>
                <w:spacing w:val="-2"/>
                <w:kern w:val="2"/>
                <w:sz w:val="16"/>
                <w:szCs w:val="16"/>
                <w:lang w:val="pt-PT"/>
                <w14:ligatures w14:val="standardContextual"/>
              </w:rPr>
              <w:t xml:space="preserve">• Desenvolve persistência, autonomia e à-vontade em lidar com situações que envolvam a Matemática no seu percurso escolar e na vida em sociedade. </w:t>
            </w:r>
          </w:p>
        </w:tc>
        <w:tc>
          <w:tcPr>
            <w:tcW w:w="3502" w:type="dxa"/>
            <w:tcMar/>
          </w:tcPr>
          <w:p w:rsidR="00D9111D" w:rsidP="00D9111D" w:rsidRDefault="00D9111D" w14:paraId="16F40F27" w14:textId="2618A669">
            <w:pPr>
              <w:tabs>
                <w:tab w:val="left" w:leader="none" w:pos="1445"/>
                <w:tab w:val="left" w:leader="none" w:pos="2088"/>
              </w:tabs>
              <w:spacing w:before="10" w:beforeAutospacing="off" w:after="0" w:afterAutospacing="off" w:line="233" w:lineRule="auto"/>
              <w:ind w:left="98" w:right="93"/>
            </w:pPr>
            <w:r w:rsidRPr="2B2C4D83" w:rsidR="00D9111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2B2C4D83" w:rsidR="00D9111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Concretiza</w:t>
            </w:r>
            <w:r w:rsidRPr="2B2C4D83" w:rsidR="195A9EB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2B2C4D83" w:rsidR="00D9111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as</w:t>
            </w:r>
            <w:r w:rsidRPr="2B2C4D83" w:rsidR="6319D42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2B2C4D83" w:rsidR="00D9111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aprendizagens essenciais com razoável domínio de:</w:t>
            </w:r>
          </w:p>
          <w:p w:rsidR="00D9111D" w:rsidP="2B2C4D83" w:rsidRDefault="00D9111D" w14:paraId="7EEB174B" w14:textId="624530B1">
            <w:pPr>
              <w:tabs>
                <w:tab w:val="left" w:leader="none" w:pos="1445"/>
                <w:tab w:val="left" w:leader="none" w:pos="2088"/>
              </w:tabs>
              <w:spacing w:before="10" w:beforeAutospacing="off" w:after="0" w:afterAutospacing="off" w:line="233" w:lineRule="auto"/>
              <w:ind w:left="98" w:right="93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  <w:p w:rsidR="00D9111D" w:rsidP="2B2C4D83" w:rsidRDefault="00D9111D" w14:paraId="6606D467" w14:textId="77777777">
            <w:pPr>
              <w:pStyle w:val="TableParagraph"/>
              <w:spacing w:before="10" w:beforeAutospacing="off" w:after="0" w:afterAutospacing="off" w:line="215" w:lineRule="exact"/>
              <w:ind w:firstLine="8"/>
              <w:jc w:val="both"/>
              <w:rPr>
                <w:b w:val="1"/>
                <w:bCs w:val="1"/>
                <w:sz w:val="20"/>
                <w:szCs w:val="20"/>
                <w:lang w:val="pt-PT"/>
              </w:rPr>
            </w:pPr>
          </w:p>
          <w:p w:rsidR="00D9111D" w:rsidP="2B2C4D83" w:rsidRDefault="00D9111D" w14:paraId="076A5A50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b w:val="1"/>
                <w:bCs w:val="1"/>
                <w:sz w:val="16"/>
                <w:szCs w:val="16"/>
              </w:rPr>
              <w:t>NÚMEROS E OPERAÇÕES</w:t>
            </w:r>
          </w:p>
          <w:p w:rsidR="00D9111D" w:rsidP="2B2C4D83" w:rsidRDefault="00D9111D" w14:paraId="3F87E0E2" w14:textId="77777777">
            <w:pPr>
              <w:pStyle w:val="PargrafodaLista"/>
              <w:numPr>
                <w:ilvl w:val="0"/>
                <w:numId w:val="2"/>
              </w:numPr>
              <w:spacing w:before="10" w:beforeAutospacing="off" w:after="0" w:afterAutospacing="off" w:line="259" w:lineRule="auto"/>
              <w:ind w:left="150" w:hanging="15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Lê e representa números no sistema de numeração decimal até 100 e identifica o valor posicional de um algarismo. </w:t>
            </w:r>
          </w:p>
          <w:p w:rsidR="00D9111D" w:rsidP="2B2C4D83" w:rsidRDefault="00D9111D" w14:paraId="5844B414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Efetua contagens progressivas e regressivas, com e sem recurso a materiais manipuláveis (incluindo contagens de 2 em 2, 3 em 3, 5 em 5, 10 em 10), e registar as sequências numéricas obtidas, identificando e dando exemplos de números pares e ímpares. </w:t>
            </w:r>
          </w:p>
          <w:p w:rsidR="00D9111D" w:rsidP="2B2C4D83" w:rsidRDefault="00D9111D" w14:paraId="2216FF8C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Reconhece e memoriza factos básicos da adição e da subtração e calcula com os números inteiros não negativos recorrendo à representação horizontal do cálculo, em diferentes situações e usando diversas estratégias que mobilizem relações numéricas e propriedades das operações. </w:t>
            </w:r>
          </w:p>
          <w:p w:rsidR="00D9111D" w:rsidP="2B2C4D83" w:rsidRDefault="00D9111D" w14:paraId="6B4575DE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Reconhece e utiliza diferentes representações para o mesmo número e relaciona-as. </w:t>
            </w:r>
          </w:p>
          <w:p w:rsidR="00D9111D" w:rsidP="2B2C4D83" w:rsidRDefault="00D9111D" w14:paraId="4B072B67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Compara e ordena números, e realiza estimativas plausíveis de quantidades e de somas e diferenças, com e </w:t>
            </w:r>
          </w:p>
          <w:p w:rsidR="00D9111D" w:rsidP="2B2C4D83" w:rsidRDefault="00D9111D" w14:paraId="38AD6867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sem recurso a material concreto. </w:t>
            </w:r>
          </w:p>
          <w:p w:rsidR="00D9111D" w:rsidP="2B2C4D83" w:rsidRDefault="00D9111D" w14:paraId="6AB84019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Reconhece e descreve regularidades em sequências e em tabelas numéricas, formula conjeturas e explica como são geradas essas regularidades. </w:t>
            </w:r>
          </w:p>
          <w:p w:rsidR="00D9111D" w:rsidP="2B2C4D83" w:rsidRDefault="00D9111D" w14:paraId="0F208579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Concebe e aplica estratégias na resolução de problemas com números naturais, em contextos matemáticos e não matemáticos, e avalia a plausibilidade dos resultados. </w:t>
            </w:r>
          </w:p>
          <w:p w:rsidR="00D9111D" w:rsidP="2B2C4D83" w:rsidRDefault="00D9111D" w14:paraId="59842504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Exprime, oralmente e por escrito, ideias matemáticas, e explica raciocínios, procedimentos e conclusões. </w:t>
            </w:r>
          </w:p>
          <w:p w:rsidR="00D9111D" w:rsidP="2B2C4D83" w:rsidRDefault="00D9111D" w14:paraId="32FC2F2D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Desenvolve interesse pela Matemática e valoriza o seu papel no desenvolvimento das outras ciências e domínios da atividade humana e social. </w:t>
            </w:r>
          </w:p>
          <w:p w:rsidR="00D9111D" w:rsidP="2B2C4D83" w:rsidRDefault="00D9111D" w14:paraId="63A3BE7A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Desenvolve confiança nas suas capacidades e conhecimentos matemáticos, e a capacidade de analisar o próprio trabalho e regular a sua aprendizagem. </w:t>
            </w:r>
          </w:p>
          <w:p w:rsidR="00D9111D" w:rsidP="2B2C4D83" w:rsidRDefault="00D9111D" w14:paraId="33F10594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Desenvolve persistência, autonomia e à-vontade em lidar com situações que envolvam a Matemática no seu percurso escolar e na vida em sociedade. </w:t>
            </w:r>
          </w:p>
          <w:p w:rsidR="00D9111D" w:rsidP="2B2C4D83" w:rsidRDefault="00D9111D" w14:paraId="71B2970F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9111D" w:rsidP="2B2C4D83" w:rsidRDefault="00D9111D" w14:paraId="1C89453C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b w:val="1"/>
                <w:bCs w:val="1"/>
                <w:sz w:val="16"/>
                <w:szCs w:val="16"/>
              </w:rPr>
              <w:t>GEOMETRIA E MEDIDA</w:t>
            </w:r>
          </w:p>
          <w:p w:rsidR="00D9111D" w:rsidP="2B2C4D83" w:rsidRDefault="00D9111D" w14:paraId="437A3094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Identifica, interpreta e descreve relações espaciais, situando-se no espaço em relação aos outros e aos objetos. </w:t>
            </w:r>
          </w:p>
          <w:p w:rsidR="00D9111D" w:rsidP="2B2C4D83" w:rsidRDefault="00D9111D" w14:paraId="7D77FD17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Identifica e compara sólidos geométricos, reconhecendo semelhanças e diferenças, e identificando polígonos (triângulos, quadrados, retângulos) e círculos nesses sólidos. </w:t>
            </w:r>
          </w:p>
          <w:p w:rsidR="00D9111D" w:rsidP="2B2C4D83" w:rsidRDefault="00D9111D" w14:paraId="5576F5A2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Descreve figuras planas, identificando as suas propriedades, e representa-as a partir de atributos especificados. </w:t>
            </w:r>
          </w:p>
          <w:p w:rsidR="00D9111D" w:rsidP="2B2C4D83" w:rsidRDefault="00D9111D" w14:paraId="782C2B14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Compõe e decompõe figuras planas, a partir de figuras dadas, identificando atributos que se mantêm ou que se alteram nas figuras construídas. </w:t>
            </w:r>
          </w:p>
          <w:p w:rsidR="00D9111D" w:rsidP="2B2C4D83" w:rsidRDefault="00D9111D" w14:paraId="34117A66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Compara e ordena objetos de acordo com a grandeza comprimento e mede-os utilizando unidades de medida não convencionais. </w:t>
            </w:r>
          </w:p>
          <w:p w:rsidR="00D9111D" w:rsidP="2B2C4D83" w:rsidRDefault="00D9111D" w14:paraId="36B79B40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Reconhece e relaciona entre si o valor das moedas e notas da Zona Euro, e usa-as em contextos diversos. </w:t>
            </w:r>
          </w:p>
          <w:p w:rsidR="00D9111D" w:rsidP="2B2C4D83" w:rsidRDefault="00D9111D" w14:paraId="66932C84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Reconhece e relaciona entre si, intervalos de tempo (dia, semana, mês e ano) e identifica a hora como unidade de medida de tempo. </w:t>
            </w:r>
          </w:p>
          <w:p w:rsidR="00D9111D" w:rsidP="2B2C4D83" w:rsidRDefault="00D9111D" w14:paraId="26540666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Concebe e aplica estratégias na resolução de problemas envolvendo a visualização e a medida em contextos matemáticos e não matemáticos, e avalia a plausibilidade dos resultados. </w:t>
            </w:r>
          </w:p>
          <w:p w:rsidR="00D9111D" w:rsidP="2B2C4D83" w:rsidRDefault="00D9111D" w14:paraId="0FF93F73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Exprime, oralmente e por escrito, ideias matemáticas, e explica raciocínios, procedimentos e conclusões. </w:t>
            </w:r>
          </w:p>
          <w:p w:rsidR="00D9111D" w:rsidP="2B2C4D83" w:rsidRDefault="00D9111D" w14:paraId="394DF1AA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Desenvolve interesse pela Matemática e valoriza o seu papel no desenvolvimento das outras ciências e domínios da atividade humana e social. </w:t>
            </w:r>
          </w:p>
          <w:p w:rsidR="00D9111D" w:rsidP="2B2C4D83" w:rsidRDefault="00D9111D" w14:paraId="289F8413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Desenvolve confiança nas suas capacidades e conhecimentos matemáticos, e a capacidade de analisar o próprio trabalho e regular a sua aprendizagem. </w:t>
            </w:r>
          </w:p>
          <w:p w:rsidR="00D9111D" w:rsidP="2B2C4D83" w:rsidRDefault="00D9111D" w14:paraId="1F8EFEC6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Desenvolve persistência, autonomia e à-vontade em lidar com situações que envolvam a Matemática no seu percurso escolar e na vida em sociedade. </w:t>
            </w:r>
          </w:p>
          <w:p w:rsidR="00D9111D" w:rsidP="2B2C4D83" w:rsidRDefault="00D9111D" w14:paraId="5F84BCB6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9111D" w:rsidP="2B2C4D83" w:rsidRDefault="00D9111D" w14:paraId="04246283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b w:val="1"/>
                <w:bCs w:val="1"/>
                <w:sz w:val="16"/>
                <w:szCs w:val="16"/>
              </w:rPr>
              <w:t>ORGANIZAÇÃO E TRATAMENTO DE DADOS</w:t>
            </w:r>
          </w:p>
          <w:p w:rsidR="00D9111D" w:rsidP="2B2C4D83" w:rsidRDefault="00D9111D" w14:paraId="4C274E7E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Recolhe, organiza e representa dados qualitativos e quantitativos discretos utilizando diferentes representações e interpreta a informação representada. </w:t>
            </w:r>
          </w:p>
          <w:p w:rsidR="00D9111D" w:rsidP="2B2C4D83" w:rsidRDefault="00D9111D" w14:paraId="57CE7767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Concebe e aplica estratégias na resolução de problemas envolvendo a organização e tratamento de dados em contextos familiares variados. </w:t>
            </w:r>
          </w:p>
          <w:p w:rsidR="00D9111D" w:rsidP="2B2C4D83" w:rsidRDefault="00D9111D" w14:paraId="3F41C20C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Exprime, oralmente e por escrito, raciocínios, procedimentos e resultados baseando-se nos dados recolhidos e tratados. </w:t>
            </w:r>
          </w:p>
          <w:p w:rsidR="00D9111D" w:rsidP="2B2C4D83" w:rsidRDefault="00D9111D" w14:paraId="1EE302F7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Desenvolve interesse pela Matemática e valoriza o seu papel no desenvolvimento das outras ciências e domínios da atividade humana e social. </w:t>
            </w:r>
          </w:p>
          <w:p w:rsidR="00D9111D" w:rsidP="2B2C4D83" w:rsidRDefault="00D9111D" w14:paraId="7378C741" w14:textId="77777777">
            <w:pPr>
              <w:pStyle w:val="PargrafodaLista"/>
              <w:spacing w:before="10" w:beforeAutospacing="off" w:after="0" w:afterAutospacing="off" w:line="259" w:lineRule="auto"/>
              <w:ind w:left="0" w:firstLine="8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2B2C4D83" w:rsidR="16355346">
              <w:rPr>
                <w:rFonts w:ascii="Calibri" w:hAnsi="Calibri" w:cs="Calibri"/>
                <w:sz w:val="16"/>
                <w:szCs w:val="16"/>
              </w:rPr>
              <w:t xml:space="preserve">• Desenvolve confiança nas suas capacidades e conhecimentos matemáticos, e a capacidade de analisar o próprio trabalho e regular a sua aprendizagem. </w:t>
            </w:r>
          </w:p>
          <w:p w:rsidR="00D9111D" w:rsidP="2B2C4D83" w:rsidRDefault="00D9111D" w14:paraId="14BE60AA" w14:textId="44B63E71">
            <w:pPr>
              <w:pStyle w:val="TableParagraph"/>
              <w:spacing w:before="10" w:beforeAutospacing="off" w:after="0" w:afterAutospacing="off" w:line="243" w:lineRule="exact"/>
              <w:ind w:firstLine="8"/>
              <w:jc w:val="both"/>
              <w:rPr>
                <w:b w:val="1"/>
                <w:bCs w:val="1"/>
                <w:sz w:val="16"/>
                <w:szCs w:val="16"/>
                <w:lang w:val="pt-PT"/>
              </w:rPr>
            </w:pPr>
            <w:r w:rsidRPr="2B2C4D83" w:rsidR="16355346">
              <w:rPr>
                <w:rFonts w:eastAsia="Aptos" w:eastAsiaTheme="minorAscii"/>
                <w:sz w:val="16"/>
                <w:szCs w:val="16"/>
                <w:lang w:val="pt-PT"/>
              </w:rPr>
              <w:t>• Desenvolve persistência, autonomia e à-vontade em lidar com situações que envolvam a Matemática no seu percurso escolar e na vida em sociedade.</w:t>
            </w:r>
          </w:p>
          <w:p w:rsidR="00D9111D" w:rsidP="2B2C4D83" w:rsidRDefault="00D9111D" w14:paraId="1E8759EC" w14:textId="019EFF5B">
            <w:pPr>
              <w:tabs>
                <w:tab w:val="left" w:leader="none" w:pos="1445"/>
                <w:tab w:val="left" w:leader="none" w:pos="2088"/>
              </w:tabs>
              <w:spacing w:before="10" w:beforeAutospacing="off" w:after="0" w:afterAutospacing="off" w:line="233" w:lineRule="auto"/>
              <w:ind w:left="98" w:right="93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501" w:type="dxa"/>
            <w:tcMar/>
          </w:tcPr>
          <w:p w:rsidRPr="00E40110" w:rsidR="00E40110" w:rsidP="2B2C4D83" w:rsidRDefault="00E40110" w14:paraId="1048525C" w14:textId="77777777">
            <w:pPr>
              <w:pStyle w:val="TableParagraph"/>
              <w:spacing w:before="7" w:line="237" w:lineRule="exact"/>
              <w:ind w:firstLine="8"/>
              <w:jc w:val="both"/>
              <w:rPr>
                <w:b w:val="1"/>
                <w:bCs w:val="1"/>
                <w:sz w:val="20"/>
                <w:szCs w:val="20"/>
                <w:lang w:val="pt-PT"/>
              </w:rPr>
            </w:pPr>
            <w:r w:rsidRPr="2B2C4D83" w:rsidR="00E40110">
              <w:rPr>
                <w:b w:val="1"/>
                <w:bCs w:val="1"/>
                <w:sz w:val="20"/>
                <w:szCs w:val="20"/>
                <w:lang w:val="pt-PT"/>
              </w:rPr>
              <w:lastRenderedPageBreak/>
              <w:t>Concretiza</w:t>
            </w:r>
            <w:r w:rsidRPr="2B2C4D83" w:rsidR="00E40110">
              <w:rPr>
                <w:b w:val="1"/>
                <w:bCs w:val="1"/>
                <w:spacing w:val="6"/>
                <w:sz w:val="20"/>
                <w:szCs w:val="20"/>
                <w:lang w:val="pt-PT"/>
              </w:rPr>
              <w:t xml:space="preserve"> </w:t>
            </w:r>
            <w:r w:rsidRPr="2B2C4D83" w:rsidR="00E40110">
              <w:rPr>
                <w:b w:val="1"/>
                <w:bCs w:val="1"/>
                <w:sz w:val="20"/>
                <w:szCs w:val="20"/>
                <w:lang w:val="pt-PT"/>
              </w:rPr>
              <w:t>com</w:t>
            </w:r>
            <w:r w:rsidRPr="2B2C4D83" w:rsidR="00E40110">
              <w:rPr>
                <w:b w:val="1"/>
                <w:bCs w:val="1"/>
                <w:spacing w:val="6"/>
                <w:sz w:val="20"/>
                <w:szCs w:val="20"/>
                <w:lang w:val="pt-PT"/>
              </w:rPr>
              <w:t xml:space="preserve"> </w:t>
            </w:r>
            <w:r w:rsidRPr="2B2C4D83" w:rsidR="07548E3C">
              <w:rPr>
                <w:b w:val="1"/>
                <w:bCs w:val="1"/>
                <w:sz w:val="20"/>
                <w:szCs w:val="20"/>
                <w:lang w:val="pt-PT"/>
              </w:rPr>
              <w:t xml:space="preserve">facilidade </w:t>
            </w:r>
            <w:r w:rsidRPr="2B2C4D83" w:rsidR="00E40110">
              <w:rPr>
                <w:b w:val="1"/>
                <w:bCs w:val="1"/>
                <w:spacing w:val="7"/>
                <w:sz w:val="20"/>
                <w:szCs w:val="20"/>
                <w:lang w:val="pt-PT"/>
              </w:rPr>
              <w:t xml:space="preserve"> </w:t>
            </w:r>
            <w:r w:rsidRPr="2B2C4D83" w:rsidR="00E40110">
              <w:rPr>
                <w:b w:val="1"/>
                <w:bCs w:val="1"/>
                <w:spacing w:val="-5"/>
                <w:sz w:val="20"/>
                <w:szCs w:val="20"/>
                <w:lang w:val="pt-PT"/>
              </w:rPr>
              <w:t>as</w:t>
            </w:r>
          </w:p>
          <w:p w:rsidRPr="00E40110" w:rsidR="00E40110" w:rsidP="00E40110" w:rsidRDefault="00E40110" w14:paraId="418C5941" w14:textId="77777777">
            <w:pPr>
              <w:pStyle w:val="TableParagraph"/>
              <w:tabs>
                <w:tab w:val="left" w:pos="1594"/>
                <w:tab w:val="left" w:pos="2789"/>
              </w:tabs>
              <w:spacing w:line="215" w:lineRule="exact"/>
              <w:ind w:firstLine="8"/>
              <w:jc w:val="both"/>
              <w:rPr>
                <w:b/>
                <w:sz w:val="20"/>
                <w:szCs w:val="20"/>
                <w:lang w:val="pt-PT"/>
              </w:rPr>
            </w:pPr>
            <w:r w:rsidRPr="00E40110">
              <w:rPr>
                <w:b/>
                <w:spacing w:val="-2"/>
                <w:sz w:val="20"/>
                <w:szCs w:val="20"/>
                <w:lang w:val="pt-PT"/>
              </w:rPr>
              <w:t>aprendizagens</w:t>
            </w:r>
            <w:r w:rsidRPr="00E40110">
              <w:rPr>
                <w:b/>
                <w:sz w:val="20"/>
                <w:szCs w:val="20"/>
                <w:lang w:val="pt-PT"/>
              </w:rPr>
              <w:tab/>
            </w:r>
            <w:r w:rsidRPr="00E40110">
              <w:rPr>
                <w:b/>
                <w:spacing w:val="-2"/>
                <w:sz w:val="20"/>
                <w:szCs w:val="20"/>
                <w:lang w:val="pt-PT"/>
              </w:rPr>
              <w:t>essenciais,</w:t>
            </w:r>
            <w:r w:rsidRPr="00E40110">
              <w:rPr>
                <w:b/>
                <w:sz w:val="20"/>
                <w:szCs w:val="20"/>
                <w:lang w:val="pt-PT"/>
              </w:rPr>
              <w:tab/>
            </w:r>
            <w:r w:rsidRPr="00E40110">
              <w:rPr>
                <w:b/>
                <w:spacing w:val="-5"/>
                <w:sz w:val="20"/>
                <w:szCs w:val="20"/>
                <w:lang w:val="pt-PT"/>
              </w:rPr>
              <w:t>com</w:t>
            </w:r>
          </w:p>
          <w:p w:rsidRPr="00E40110" w:rsidR="00E40110" w:rsidP="2B2C4D83" w:rsidRDefault="00E40110" w14:paraId="4048F78B" w14:textId="77777777">
            <w:pPr>
              <w:pStyle w:val="TableParagraph"/>
              <w:spacing w:line="215" w:lineRule="exact"/>
              <w:ind w:firstLine="8"/>
              <w:jc w:val="both"/>
              <w:rPr>
                <w:b w:val="1"/>
                <w:bCs w:val="1"/>
                <w:spacing w:val="-4"/>
                <w:sz w:val="20"/>
                <w:szCs w:val="20"/>
                <w:lang w:val="pt-PT"/>
              </w:rPr>
            </w:pPr>
            <w:r w:rsidRPr="2B2C4D83" w:rsidR="35668143">
              <w:rPr>
                <w:b w:val="1"/>
                <w:bCs w:val="1"/>
                <w:sz w:val="20"/>
                <w:szCs w:val="20"/>
                <w:lang w:val="pt-PT"/>
              </w:rPr>
              <w:t xml:space="preserve">Bom </w:t>
            </w:r>
            <w:r w:rsidRPr="2B2C4D83" w:rsidR="00E40110">
              <w:rPr>
                <w:b w:val="1"/>
                <w:bCs w:val="1"/>
                <w:spacing w:val="-6"/>
                <w:sz w:val="20"/>
                <w:szCs w:val="20"/>
                <w:lang w:val="pt-PT"/>
              </w:rPr>
              <w:t xml:space="preserve"> </w:t>
            </w:r>
            <w:r w:rsidRPr="2B2C4D83" w:rsidR="00E40110">
              <w:rPr>
                <w:b w:val="1"/>
                <w:bCs w:val="1"/>
                <w:sz w:val="20"/>
                <w:szCs w:val="20"/>
                <w:lang w:val="pt-PT"/>
              </w:rPr>
              <w:t>domínio</w:t>
            </w:r>
            <w:r w:rsidRPr="2B2C4D83" w:rsidR="00E40110">
              <w:rPr>
                <w:b w:val="1"/>
                <w:bCs w:val="1"/>
                <w:spacing w:val="-6"/>
                <w:sz w:val="20"/>
                <w:szCs w:val="20"/>
                <w:lang w:val="pt-PT"/>
              </w:rPr>
              <w:t xml:space="preserve"> </w:t>
            </w:r>
            <w:r w:rsidRPr="2B2C4D83" w:rsidR="00E40110">
              <w:rPr>
                <w:b w:val="1"/>
                <w:bCs w:val="1"/>
                <w:spacing w:val="-4"/>
                <w:sz w:val="20"/>
                <w:szCs w:val="20"/>
                <w:lang w:val="pt-PT"/>
              </w:rPr>
              <w:t>de:</w:t>
            </w:r>
          </w:p>
          <w:p w:rsidRPr="00E40110" w:rsidR="00E40110" w:rsidP="00E40110" w:rsidRDefault="00E40110" w14:paraId="4A4D5CAC" w14:textId="77777777">
            <w:pPr>
              <w:pStyle w:val="TableParagraph"/>
              <w:spacing w:line="215" w:lineRule="exact"/>
              <w:ind w:firstLine="8"/>
              <w:jc w:val="both"/>
              <w:rPr>
                <w:b/>
                <w:sz w:val="20"/>
                <w:szCs w:val="20"/>
                <w:lang w:val="pt-PT"/>
              </w:rPr>
            </w:pPr>
          </w:p>
          <w:p w:rsidRPr="00F5551C" w:rsidR="00E40110" w:rsidP="00E40110" w:rsidRDefault="00E40110" w14:paraId="14E90FC6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NÚMEROS E OPERAÇÕES</w:t>
            </w:r>
          </w:p>
          <w:p w:rsidRPr="00F5551C" w:rsidR="00E40110" w:rsidP="00E40110" w:rsidRDefault="00E40110" w14:paraId="4C0ED7E0" w14:textId="77777777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150" w:hanging="15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Lê e representa números no sistema de numeração decimal até 100 e identifica o valor posicional de um algarismo. </w:t>
            </w:r>
          </w:p>
          <w:p w:rsidRPr="00F5551C" w:rsidR="00E40110" w:rsidP="00E40110" w:rsidRDefault="00E40110" w14:paraId="707C8802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Efetua contagens progressivas e regressivas, com e sem recurso a materiais manipuláveis (incluindo contagens de 2 em 2, 3 em 3, 5 em 5, 10 em 10), e registar as sequências numéricas obtidas, identificando e dando exemplos de números pares e ímpares. </w:t>
            </w:r>
          </w:p>
          <w:p w:rsidRPr="00F5551C" w:rsidR="00E40110" w:rsidP="00E40110" w:rsidRDefault="00E40110" w14:paraId="747ABA8C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memoriza factos básicos da adição e da subtração e calcula com os números inteiros não negativos recorrendo à representação horizontal do cálculo, em diferentes situações e usando diversas estratégias que mobilizem relações numéricas e propriedades das operações. </w:t>
            </w:r>
          </w:p>
          <w:p w:rsidRPr="00F5551C" w:rsidR="00E40110" w:rsidP="00E40110" w:rsidRDefault="00E40110" w14:paraId="23537696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utiliza diferentes representações para o mesmo número e relaciona-as. </w:t>
            </w:r>
          </w:p>
          <w:p w:rsidRPr="00F5551C" w:rsidR="00E40110" w:rsidP="00E40110" w:rsidRDefault="00E40110" w14:paraId="53F9175B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Compara e ordena números, e realiza estimativas plausíveis de quantidades e de somas e diferenças, com e </w:t>
            </w:r>
          </w:p>
          <w:p w:rsidRPr="00F5551C" w:rsidR="00E40110" w:rsidP="00E40110" w:rsidRDefault="00E40110" w14:paraId="1601E71C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sem recurso a material concreto. </w:t>
            </w:r>
          </w:p>
          <w:p w:rsidRPr="00F5551C" w:rsidR="00E40110" w:rsidP="00E40110" w:rsidRDefault="00E40110" w14:paraId="620BE9F9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descreve regularidades em sequências e em tabelas numéricas, formula conjeturas e explica como são geradas essas regularidades. </w:t>
            </w:r>
          </w:p>
          <w:p w:rsidRPr="00F5551C" w:rsidR="00E40110" w:rsidP="00E40110" w:rsidRDefault="00E40110" w14:paraId="7E1BD643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Concebe e aplica estratégias na resolução de problemas com números naturais, em contextos matemáticos e não matemáticos, e avalia a plausibilidade dos resultados. </w:t>
            </w:r>
          </w:p>
          <w:p w:rsidRPr="00F5551C" w:rsidR="00E40110" w:rsidP="00E40110" w:rsidRDefault="00E40110" w14:paraId="0CF7BC42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Exprime, oralmente e por escrito, ideias matemáticas, e explica raciocínios, procedimentos e conclusões. </w:t>
            </w:r>
          </w:p>
          <w:p w:rsidRPr="00F5551C" w:rsidR="00E40110" w:rsidP="00E40110" w:rsidRDefault="00E40110" w14:paraId="16FDE375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interesse pela Matemática e valoriza o seu papel no desenvolvimento das outras ciências e domínios da atividade humana e social. </w:t>
            </w:r>
          </w:p>
          <w:p w:rsidRPr="00F5551C" w:rsidR="00E40110" w:rsidP="00E40110" w:rsidRDefault="00E40110" w14:paraId="250BAAD0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confiança nas suas capacidades e </w:t>
            </w: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lastRenderedPageBreak/>
              <w:t xml:space="preserve">conhecimentos matemáticos, e a capacidade de analisar o próprio trabalho e regular a sua aprendizagem. </w:t>
            </w:r>
          </w:p>
          <w:p w:rsidRPr="00E40110" w:rsidR="00E40110" w:rsidP="00E40110" w:rsidRDefault="00E40110" w14:paraId="4BA4C6F4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persistência, autonomia e à-vontade em lidar com situações que envolvam a Matemática no seu percurso escolar e na vida em sociedade. </w:t>
            </w:r>
          </w:p>
          <w:p w:rsidRPr="00F5551C" w:rsidR="00E40110" w:rsidP="00E40110" w:rsidRDefault="00E40110" w14:paraId="0B714CDF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</w:p>
          <w:p w:rsidRPr="00F5551C" w:rsidR="00E40110" w:rsidP="00E40110" w:rsidRDefault="00E40110" w14:paraId="149EAC67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GEOMETRIA E MEDIDA</w:t>
            </w:r>
          </w:p>
          <w:p w:rsidRPr="00F5551C" w:rsidR="00E40110" w:rsidP="00E40110" w:rsidRDefault="00E40110" w14:paraId="2648B766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Identifica, interpreta e descreve relações espaciais, situando-se no espaço em relação aos outros e aos objetos. </w:t>
            </w:r>
          </w:p>
          <w:p w:rsidRPr="00F5551C" w:rsidR="00E40110" w:rsidP="00E40110" w:rsidRDefault="00E40110" w14:paraId="4EB07E93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Identifica e compara sólidos geométricos, reconhecendo semelhanças e diferenças, e identificando polígonos (triângulos, quadrados, retângulos) e círculos nesses sólidos. </w:t>
            </w:r>
          </w:p>
          <w:p w:rsidRPr="00F5551C" w:rsidR="00E40110" w:rsidP="00E40110" w:rsidRDefault="00E40110" w14:paraId="63F4A1EB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Descreve figuras planas, identificando as suas propriedades, e representa-as a partir de atributos especificados. </w:t>
            </w:r>
          </w:p>
          <w:p w:rsidRPr="00F5551C" w:rsidR="00E40110" w:rsidP="00E40110" w:rsidRDefault="00E40110" w14:paraId="3AF4B061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Compõe e decompõe figuras planas, a partir de figuras dadas, identificando atributos que se mantêm ou que se alteram nas figuras construídas. </w:t>
            </w:r>
          </w:p>
          <w:p w:rsidRPr="00F5551C" w:rsidR="00E40110" w:rsidP="00E40110" w:rsidRDefault="00E40110" w14:paraId="581F4451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Compara e ordena objetos de acordo com a grandeza comprimento e mede-os utilizando unidades de medida não convencionais. </w:t>
            </w:r>
          </w:p>
          <w:p w:rsidRPr="00F5551C" w:rsidR="00E40110" w:rsidP="00E40110" w:rsidRDefault="00E40110" w14:paraId="428CB16A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relaciona entre si o valor das moedas e notas da Zona Euro, e usa-as em contextos diversos. </w:t>
            </w:r>
          </w:p>
          <w:p w:rsidRPr="00F5551C" w:rsidR="00E40110" w:rsidP="00E40110" w:rsidRDefault="00E40110" w14:paraId="2A7F0F1E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relaciona entre si, intervalos de tempo (dia, semana, mês e ano) e identifica a hora como unidade de medida de tempo. </w:t>
            </w:r>
          </w:p>
          <w:p w:rsidRPr="00F5551C" w:rsidR="00E40110" w:rsidP="00E40110" w:rsidRDefault="00E40110" w14:paraId="6773C30B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Concebe e aplica estratégias na resolução de problemas envolvendo a visualização e a medida em contextos matemáticos e não matemáticos, e avalia a plausibilidade dos resultados. </w:t>
            </w:r>
          </w:p>
          <w:p w:rsidRPr="00F5551C" w:rsidR="00E40110" w:rsidP="00E40110" w:rsidRDefault="00E40110" w14:paraId="5F0E7255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Exprime, oralmente e por escrito, ideias matemáticas, e explica raciocínios, procedimentos e conclusões. </w:t>
            </w:r>
          </w:p>
          <w:p w:rsidRPr="00F5551C" w:rsidR="00E40110" w:rsidP="00E40110" w:rsidRDefault="00E40110" w14:paraId="484511F4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interesse pela Matemática e valoriza o seu papel no desenvolvimento das outras ciências e domínios da atividade humana e social. </w:t>
            </w:r>
          </w:p>
          <w:p w:rsidRPr="00F5551C" w:rsidR="00E40110" w:rsidP="00E40110" w:rsidRDefault="00E40110" w14:paraId="1CCE86C6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confiança nas suas capacidades e conhecimentos matemáticos, e a capacidade de analisar o próprio trabalho e regular a sua aprendizagem. </w:t>
            </w:r>
          </w:p>
          <w:p w:rsidRPr="00E40110" w:rsidR="00E40110" w:rsidP="00E40110" w:rsidRDefault="00E40110" w14:paraId="3A151832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persistência, autonomia e à-vontade em lidar com situações que envolvam a Matemática no </w:t>
            </w: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lastRenderedPageBreak/>
              <w:t xml:space="preserve">seu percurso escolar e na vida em sociedade. </w:t>
            </w:r>
          </w:p>
          <w:p w:rsidRPr="00F5551C" w:rsidR="00E40110" w:rsidP="00E40110" w:rsidRDefault="00E40110" w14:paraId="564E0DD4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</w:p>
          <w:p w:rsidRPr="00F5551C" w:rsidR="00E40110" w:rsidP="00E40110" w:rsidRDefault="00E40110" w14:paraId="0B756BCA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ORGANIZAÇÃO E TRATAMENTO DE DADOS</w:t>
            </w:r>
          </w:p>
          <w:p w:rsidRPr="00F5551C" w:rsidR="00E40110" w:rsidP="00E40110" w:rsidRDefault="00E40110" w14:paraId="32B4DBD5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Recolhe, organiza e representa dados qualitativos e quantitativos discretos utilizando diferentes representações e interpreta </w:t>
            </w:r>
            <w:proofErr w:type="gramStart"/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>a</w:t>
            </w:r>
            <w:proofErr w:type="gramEnd"/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informação representada. </w:t>
            </w:r>
          </w:p>
          <w:p w:rsidRPr="00F5551C" w:rsidR="00E40110" w:rsidP="00E40110" w:rsidRDefault="00E40110" w14:paraId="5F623DBD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Concebe e aplica estratégias na resolução de problemas envolvendo </w:t>
            </w:r>
            <w:proofErr w:type="gramStart"/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>a</w:t>
            </w:r>
            <w:proofErr w:type="gramEnd"/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organização e tratamento de dados em contextos familiares variados. </w:t>
            </w:r>
          </w:p>
          <w:p w:rsidRPr="00F5551C" w:rsidR="00E40110" w:rsidP="00E40110" w:rsidRDefault="00E40110" w14:paraId="56E760D0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Exprime, oralmente e por escrito, raciocínios, procedimentos e resultados baseando-se nos dados recolhidos e tratados. </w:t>
            </w:r>
          </w:p>
          <w:p w:rsidRPr="00F5551C" w:rsidR="00E40110" w:rsidP="00E40110" w:rsidRDefault="00E40110" w14:paraId="0579EDA6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interesse pela Matemática e valoriza o seu papel no desenvolvimento das outras ciências e domínios da atividade humana e social. </w:t>
            </w:r>
          </w:p>
          <w:p w:rsidRPr="00F5551C" w:rsidR="00E40110" w:rsidP="00E40110" w:rsidRDefault="00E40110" w14:paraId="319EA3DD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confiança nas suas capacidades e conhecimentos matemáticos, e a capacidade de analisar o próprio trabalho e regular a sua aprendizagem. </w:t>
            </w:r>
          </w:p>
          <w:p w:rsidRPr="00E40110" w:rsidR="00E40110" w:rsidP="00E40110" w:rsidRDefault="00E40110" w14:paraId="499206ED" w14:textId="2E0135B8">
            <w:pPr>
              <w:ind w:firstLine="8"/>
              <w:rPr>
                <w:sz w:val="16"/>
                <w:szCs w:val="16"/>
              </w:rPr>
            </w:pPr>
            <w:r w:rsidRPr="00E40110">
              <w:rPr>
                <w:rFonts w:eastAsiaTheme="minorHAnsi"/>
                <w:spacing w:val="-2"/>
                <w:kern w:val="2"/>
                <w:sz w:val="16"/>
                <w:szCs w:val="16"/>
                <w:lang w:val="pt-PT"/>
                <w14:ligatures w14:val="standardContextual"/>
              </w:rPr>
              <w:t xml:space="preserve">• Desenvolve persistência, autonomia e à-vontade em lidar com situações que envolvam a Matemática no seu percurso escolar e na vida em sociedade. </w:t>
            </w:r>
          </w:p>
        </w:tc>
        <w:tc>
          <w:tcPr>
            <w:tcW w:w="3502" w:type="dxa"/>
            <w:tcMar/>
          </w:tcPr>
          <w:p w:rsidRPr="00E40110" w:rsidR="00E40110" w:rsidP="2B2C4D83" w:rsidRDefault="00E40110" w14:paraId="4701A8BD" w14:textId="315A9677">
            <w:pPr>
              <w:pStyle w:val="TableParagraph"/>
              <w:spacing w:before="7" w:line="237" w:lineRule="exact"/>
              <w:ind w:firstLine="8"/>
              <w:jc w:val="both"/>
              <w:rPr>
                <w:b w:val="1"/>
                <w:bCs w:val="1"/>
                <w:sz w:val="20"/>
                <w:szCs w:val="20"/>
                <w:lang w:val="pt-PT"/>
              </w:rPr>
            </w:pPr>
            <w:r w:rsidRPr="2B2C4D83" w:rsidR="00E40110">
              <w:rPr>
                <w:b w:val="1"/>
                <w:bCs w:val="1"/>
                <w:sz w:val="20"/>
                <w:szCs w:val="20"/>
                <w:lang w:val="pt-PT"/>
              </w:rPr>
              <w:lastRenderedPageBreak/>
              <w:t>Concretiza</w:t>
            </w:r>
            <w:r w:rsidRPr="2B2C4D83" w:rsidR="00E40110">
              <w:rPr>
                <w:b w:val="1"/>
                <w:bCs w:val="1"/>
                <w:spacing w:val="6"/>
                <w:sz w:val="20"/>
                <w:szCs w:val="20"/>
                <w:lang w:val="pt-PT"/>
              </w:rPr>
              <w:t xml:space="preserve"> </w:t>
            </w:r>
            <w:r w:rsidRPr="2B2C4D83" w:rsidR="00E40110">
              <w:rPr>
                <w:b w:val="1"/>
                <w:bCs w:val="1"/>
                <w:sz w:val="20"/>
                <w:szCs w:val="20"/>
                <w:lang w:val="pt-PT"/>
              </w:rPr>
              <w:t>com</w:t>
            </w:r>
            <w:r w:rsidRPr="2B2C4D83" w:rsidR="00E40110">
              <w:rPr>
                <w:b w:val="1"/>
                <w:bCs w:val="1"/>
                <w:spacing w:val="6"/>
                <w:sz w:val="20"/>
                <w:szCs w:val="20"/>
                <w:lang w:val="pt-PT"/>
              </w:rPr>
              <w:t xml:space="preserve"> </w:t>
            </w:r>
            <w:r w:rsidRPr="2B2C4D83" w:rsidR="00E40110">
              <w:rPr>
                <w:b w:val="1"/>
                <w:bCs w:val="1"/>
                <w:sz w:val="20"/>
                <w:szCs w:val="20"/>
                <w:lang w:val="pt-PT"/>
              </w:rPr>
              <w:t>muita</w:t>
            </w:r>
            <w:r w:rsidRPr="2B2C4D83" w:rsidR="00E40110">
              <w:rPr>
                <w:b w:val="1"/>
                <w:bCs w:val="1"/>
                <w:spacing w:val="6"/>
                <w:sz w:val="20"/>
                <w:szCs w:val="20"/>
                <w:lang w:val="pt-PT"/>
              </w:rPr>
              <w:t xml:space="preserve"> </w:t>
            </w:r>
            <w:r w:rsidRPr="2B2C4D83" w:rsidR="2207CDC8">
              <w:rPr>
                <w:b w:val="1"/>
                <w:bCs w:val="1"/>
                <w:sz w:val="20"/>
                <w:szCs w:val="20"/>
                <w:lang w:val="pt-PT"/>
              </w:rPr>
              <w:t>facilidade</w:t>
            </w:r>
            <w:r w:rsidRPr="2B2C4D83" w:rsidR="2207CDC8">
              <w:rPr>
                <w:b w:val="1"/>
                <w:bCs w:val="1"/>
                <w:sz w:val="20"/>
                <w:szCs w:val="20"/>
                <w:lang w:val="pt-PT"/>
              </w:rPr>
              <w:t xml:space="preserve"> </w:t>
            </w:r>
            <w:r w:rsidRPr="2B2C4D83" w:rsidR="00E40110">
              <w:rPr>
                <w:b w:val="1"/>
                <w:bCs w:val="1"/>
                <w:spacing w:val="7"/>
                <w:sz w:val="20"/>
                <w:szCs w:val="20"/>
                <w:lang w:val="pt-PT"/>
              </w:rPr>
              <w:t xml:space="preserve"> </w:t>
            </w:r>
            <w:r w:rsidRPr="2B2C4D83" w:rsidR="00E40110">
              <w:rPr>
                <w:b w:val="1"/>
                <w:bCs w:val="1"/>
                <w:spacing w:val="-5"/>
                <w:sz w:val="20"/>
                <w:szCs w:val="20"/>
                <w:lang w:val="pt-PT"/>
              </w:rPr>
              <w:t>as</w:t>
            </w:r>
          </w:p>
          <w:p w:rsidRPr="00E40110" w:rsidR="00E40110" w:rsidP="00E40110" w:rsidRDefault="00E40110" w14:paraId="25B3412A" w14:textId="77777777">
            <w:pPr>
              <w:pStyle w:val="TableParagraph"/>
              <w:tabs>
                <w:tab w:val="left" w:pos="1594"/>
                <w:tab w:val="left" w:pos="2789"/>
              </w:tabs>
              <w:spacing w:line="215" w:lineRule="exact"/>
              <w:ind w:firstLine="8"/>
              <w:jc w:val="both"/>
              <w:rPr>
                <w:b/>
                <w:sz w:val="20"/>
                <w:szCs w:val="20"/>
                <w:lang w:val="pt-PT"/>
              </w:rPr>
            </w:pPr>
            <w:r w:rsidRPr="00E40110">
              <w:rPr>
                <w:b/>
                <w:spacing w:val="-2"/>
                <w:sz w:val="20"/>
                <w:szCs w:val="20"/>
                <w:lang w:val="pt-PT"/>
              </w:rPr>
              <w:t>aprendizagens</w:t>
            </w:r>
            <w:r w:rsidRPr="00E40110">
              <w:rPr>
                <w:b/>
                <w:sz w:val="20"/>
                <w:szCs w:val="20"/>
                <w:lang w:val="pt-PT"/>
              </w:rPr>
              <w:tab/>
            </w:r>
            <w:r w:rsidRPr="00E40110">
              <w:rPr>
                <w:b/>
                <w:spacing w:val="-2"/>
                <w:sz w:val="20"/>
                <w:szCs w:val="20"/>
                <w:lang w:val="pt-PT"/>
              </w:rPr>
              <w:t>essenciais,</w:t>
            </w:r>
            <w:r w:rsidRPr="00E40110">
              <w:rPr>
                <w:b/>
                <w:sz w:val="20"/>
                <w:szCs w:val="20"/>
                <w:lang w:val="pt-PT"/>
              </w:rPr>
              <w:tab/>
            </w:r>
            <w:r w:rsidRPr="00E40110">
              <w:rPr>
                <w:b/>
                <w:spacing w:val="-5"/>
                <w:sz w:val="20"/>
                <w:szCs w:val="20"/>
                <w:lang w:val="pt-PT"/>
              </w:rPr>
              <w:t>com</w:t>
            </w:r>
          </w:p>
          <w:p w:rsidRPr="00E40110" w:rsidR="00E40110" w:rsidP="2B2C4D83" w:rsidRDefault="00E40110" w14:paraId="68D7B9C7" w14:textId="6DF79289">
            <w:pPr>
              <w:pStyle w:val="TableParagraph"/>
              <w:spacing w:line="215" w:lineRule="exact"/>
              <w:ind w:firstLine="8"/>
              <w:jc w:val="both"/>
              <w:rPr>
                <w:b w:val="1"/>
                <w:bCs w:val="1"/>
                <w:spacing w:val="-4"/>
                <w:sz w:val="20"/>
                <w:szCs w:val="20"/>
                <w:lang w:val="pt-PT"/>
              </w:rPr>
            </w:pPr>
            <w:r w:rsidRPr="2B2C4D83" w:rsidR="2F3C3A3F">
              <w:rPr>
                <w:b w:val="1"/>
                <w:bCs w:val="1"/>
                <w:spacing w:val="-6"/>
                <w:sz w:val="20"/>
                <w:szCs w:val="20"/>
                <w:lang w:val="pt-PT"/>
              </w:rPr>
              <w:t xml:space="preserve">m</w:t>
            </w:r>
            <w:r w:rsidRPr="2B2C4D83" w:rsidR="68290BA1">
              <w:rPr>
                <w:b w:val="1"/>
                <w:bCs w:val="1"/>
                <w:spacing w:val="-6"/>
                <w:sz w:val="20"/>
                <w:szCs w:val="20"/>
                <w:lang w:val="pt-PT"/>
              </w:rPr>
              <w:t xml:space="preserve">uito</w:t>
            </w:r>
            <w:r w:rsidRPr="2B2C4D83" w:rsidR="00E40110">
              <w:rPr>
                <w:b w:val="1"/>
                <w:bCs w:val="1"/>
                <w:spacing w:val="-6"/>
                <w:sz w:val="20"/>
                <w:szCs w:val="20"/>
                <w:lang w:val="pt-PT"/>
              </w:rPr>
              <w:t xml:space="preserve"> </w:t>
            </w:r>
            <w:r w:rsidRPr="2B2C4D83" w:rsidR="4E4CD931">
              <w:rPr>
                <w:b w:val="1"/>
                <w:bCs w:val="1"/>
                <w:spacing w:val="-6"/>
                <w:sz w:val="20"/>
                <w:szCs w:val="20"/>
                <w:lang w:val="pt-PT"/>
              </w:rPr>
              <w:t xml:space="preserve">bom </w:t>
            </w:r>
            <w:r w:rsidRPr="2B2C4D83" w:rsidR="00E40110">
              <w:rPr>
                <w:b w:val="1"/>
                <w:bCs w:val="1"/>
                <w:sz w:val="20"/>
                <w:szCs w:val="20"/>
                <w:lang w:val="pt-PT"/>
              </w:rPr>
              <w:t>domínio</w:t>
            </w:r>
            <w:r w:rsidRPr="2B2C4D83" w:rsidR="00E40110">
              <w:rPr>
                <w:b w:val="1"/>
                <w:bCs w:val="1"/>
                <w:spacing w:val="-6"/>
                <w:sz w:val="20"/>
                <w:szCs w:val="20"/>
                <w:lang w:val="pt-PT"/>
              </w:rPr>
              <w:t xml:space="preserve"> </w:t>
            </w:r>
            <w:r w:rsidRPr="2B2C4D83" w:rsidR="00E40110">
              <w:rPr>
                <w:b w:val="1"/>
                <w:bCs w:val="1"/>
                <w:spacing w:val="-4"/>
                <w:sz w:val="20"/>
                <w:szCs w:val="20"/>
                <w:lang w:val="pt-PT"/>
              </w:rPr>
              <w:t>de:</w:t>
            </w:r>
          </w:p>
          <w:p w:rsidRPr="00E40110" w:rsidR="00E40110" w:rsidP="00E40110" w:rsidRDefault="00E40110" w14:paraId="36FEF91C" w14:textId="77777777">
            <w:pPr>
              <w:pStyle w:val="TableParagraph"/>
              <w:spacing w:line="215" w:lineRule="exact"/>
              <w:ind w:firstLine="8"/>
              <w:jc w:val="both"/>
              <w:rPr>
                <w:b/>
                <w:sz w:val="20"/>
                <w:szCs w:val="20"/>
                <w:lang w:val="pt-PT"/>
              </w:rPr>
            </w:pPr>
          </w:p>
          <w:p w:rsidRPr="00F5551C" w:rsidR="00E40110" w:rsidP="00E40110" w:rsidRDefault="00E40110" w14:paraId="6EA77DA3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NÚMEROS E OPERAÇÕES</w:t>
            </w:r>
          </w:p>
          <w:p w:rsidRPr="00F5551C" w:rsidR="00E40110" w:rsidP="00E40110" w:rsidRDefault="00E40110" w14:paraId="2A8BC795" w14:textId="77777777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150" w:hanging="15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Lê e representa números no sistema de numeração decimal até 100 e identifica o valor posicional de um algarismo. </w:t>
            </w:r>
          </w:p>
          <w:p w:rsidRPr="00F5551C" w:rsidR="00E40110" w:rsidP="00E40110" w:rsidRDefault="00E40110" w14:paraId="4F747239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Efetua contagens progressivas e regressivas, com e sem recurso a materiais manipuláveis (incluindo contagens de 2 em 2, 3 em 3, 5 em 5, 10 em 10), e registar as sequências numéricas obtidas, identificando e dando exemplos de números pares e ímpares. </w:t>
            </w:r>
          </w:p>
          <w:p w:rsidRPr="00F5551C" w:rsidR="00E40110" w:rsidP="00E40110" w:rsidRDefault="00E40110" w14:paraId="414EDF68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memoriza factos básicos da adição e da subtração e calcula com os números inteiros não negativos recorrendo à representação horizontal do cálculo, em diferentes situações e usando diversas estratégias que mobilizem relações numéricas e propriedades das operações. </w:t>
            </w:r>
          </w:p>
          <w:p w:rsidRPr="00F5551C" w:rsidR="00E40110" w:rsidP="00E40110" w:rsidRDefault="00E40110" w14:paraId="09DD6570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utiliza diferentes representações para o mesmo número e relaciona-as. </w:t>
            </w:r>
          </w:p>
          <w:p w:rsidRPr="00F5551C" w:rsidR="00E40110" w:rsidP="00E40110" w:rsidRDefault="00E40110" w14:paraId="0D892633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Compara e ordena números, e realiza estimativas plausíveis de quantidades e de somas e diferenças, com e </w:t>
            </w:r>
          </w:p>
          <w:p w:rsidRPr="00F5551C" w:rsidR="00E40110" w:rsidP="00E40110" w:rsidRDefault="00E40110" w14:paraId="618B21F5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sem recurso a material concreto. </w:t>
            </w:r>
          </w:p>
          <w:p w:rsidRPr="00F5551C" w:rsidR="00E40110" w:rsidP="00E40110" w:rsidRDefault="00E40110" w14:paraId="31A28D05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descreve regularidades em sequências e em tabelas numéricas, formula conjeturas e explica como são geradas essas regularidades. </w:t>
            </w:r>
          </w:p>
          <w:p w:rsidRPr="00F5551C" w:rsidR="00E40110" w:rsidP="00E40110" w:rsidRDefault="00E40110" w14:paraId="4408CA90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Concebe e aplica estratégias na resolução de problemas com números naturais, em contextos matemáticos e não matemáticos, e avalia a plausibilidade dos resultados. </w:t>
            </w:r>
          </w:p>
          <w:p w:rsidRPr="00F5551C" w:rsidR="00E40110" w:rsidP="00E40110" w:rsidRDefault="00E40110" w14:paraId="204FD6AC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Exprime, oralmente e por escrito, ideias matemáticas, e explica raciocínios, procedimentos e conclusões. </w:t>
            </w:r>
          </w:p>
          <w:p w:rsidRPr="00F5551C" w:rsidR="00E40110" w:rsidP="00E40110" w:rsidRDefault="00E40110" w14:paraId="31EB4E97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interesse pela Matemática e valoriza o seu papel no desenvolvimento das outras ciências e domínios da atividade humana e social. </w:t>
            </w:r>
          </w:p>
          <w:p w:rsidRPr="00F5551C" w:rsidR="00E40110" w:rsidP="00E40110" w:rsidRDefault="00E40110" w14:paraId="2B32C2FC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confiança nas suas capacidades e </w:t>
            </w: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lastRenderedPageBreak/>
              <w:t xml:space="preserve">conhecimentos matemáticos, e a capacidade de analisar o próprio trabalho e regular a sua aprendizagem. </w:t>
            </w:r>
          </w:p>
          <w:p w:rsidRPr="00E40110" w:rsidR="00E40110" w:rsidP="00E40110" w:rsidRDefault="00E40110" w14:paraId="556F0600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persistência, autonomia e à-vontade em lidar com situações que envolvam a Matemática no seu percurso escolar e na vida em sociedade. </w:t>
            </w:r>
          </w:p>
          <w:p w:rsidRPr="00F5551C" w:rsidR="00E40110" w:rsidP="00E40110" w:rsidRDefault="00E40110" w14:paraId="1F4620A5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</w:p>
          <w:p w:rsidRPr="00F5551C" w:rsidR="00E40110" w:rsidP="00E40110" w:rsidRDefault="00E40110" w14:paraId="605F09F8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GEOMETRIA E MEDIDA</w:t>
            </w:r>
          </w:p>
          <w:p w:rsidRPr="00F5551C" w:rsidR="00E40110" w:rsidP="00E40110" w:rsidRDefault="00E40110" w14:paraId="390E597E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Identifica, interpreta e descreve relações espaciais, situando-se no espaço em relação aos outros e aos objetos. </w:t>
            </w:r>
          </w:p>
          <w:p w:rsidRPr="00F5551C" w:rsidR="00E40110" w:rsidP="00E40110" w:rsidRDefault="00E40110" w14:paraId="768C0DE9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Identifica e compara sólidos geométricos, reconhecendo semelhanças e diferenças, e identificando polígonos (triângulos, quadrados, retângulos) e círculos nesses sólidos. </w:t>
            </w:r>
          </w:p>
          <w:p w:rsidRPr="00F5551C" w:rsidR="00E40110" w:rsidP="00E40110" w:rsidRDefault="00E40110" w14:paraId="75FEAD5C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Descreve figuras planas, identificando as suas propriedades, e representa-as a partir de atributos especificados. </w:t>
            </w:r>
          </w:p>
          <w:p w:rsidRPr="00F5551C" w:rsidR="00E40110" w:rsidP="00E40110" w:rsidRDefault="00E40110" w14:paraId="464D9D3B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Compõe e decompõe figuras planas, a partir de figuras dadas, identificando atributos que se mantêm ou que se alteram nas figuras construídas. </w:t>
            </w:r>
          </w:p>
          <w:p w:rsidRPr="00F5551C" w:rsidR="00E40110" w:rsidP="00E40110" w:rsidRDefault="00E40110" w14:paraId="2A95AF2F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Compara e ordena objetos de acordo com a grandeza comprimento e mede-os utilizando unidades de medida não convencionais. </w:t>
            </w:r>
          </w:p>
          <w:p w:rsidRPr="00F5551C" w:rsidR="00E40110" w:rsidP="00E40110" w:rsidRDefault="00E40110" w14:paraId="4B6E743E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relaciona entre si o valor das moedas e notas da Zona Euro, e usa-as em contextos diversos. </w:t>
            </w:r>
          </w:p>
          <w:p w:rsidRPr="00F5551C" w:rsidR="00E40110" w:rsidP="00E40110" w:rsidRDefault="00E40110" w14:paraId="676E4404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Reconhece e relaciona entre si, intervalos de tempo (dia, semana, mês e ano) e identifica a hora como unidade de medida de tempo. </w:t>
            </w:r>
          </w:p>
          <w:p w:rsidRPr="00F5551C" w:rsidR="00E40110" w:rsidP="00E40110" w:rsidRDefault="00E40110" w14:paraId="0C3430F6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Concebe e aplica estratégias na resolução de problemas envolvendo a visualização e a medida em contextos matemáticos e não matemáticos, e avalia a plausibilidade dos resultados. </w:t>
            </w:r>
          </w:p>
          <w:p w:rsidRPr="00F5551C" w:rsidR="00E40110" w:rsidP="00E40110" w:rsidRDefault="00E40110" w14:paraId="4947093C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Exprime, oralmente e por escrito, ideias matemáticas, e explica raciocínios, procedimentos e conclusões. </w:t>
            </w:r>
          </w:p>
          <w:p w:rsidRPr="00F5551C" w:rsidR="00E40110" w:rsidP="00E40110" w:rsidRDefault="00E40110" w14:paraId="453A21A8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interesse pela Matemática e valoriza o seu papel no desenvolvimento das outras ciências e domínios da atividade humana e social. </w:t>
            </w:r>
          </w:p>
          <w:p w:rsidRPr="00F5551C" w:rsidR="00E40110" w:rsidP="00E40110" w:rsidRDefault="00E40110" w14:paraId="622A0238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confiança nas suas capacidades e conhecimentos matemáticos, e a capacidade de analisar o próprio trabalho e regular a sua aprendizagem. </w:t>
            </w:r>
          </w:p>
          <w:p w:rsidRPr="00E40110" w:rsidR="00E40110" w:rsidP="00E40110" w:rsidRDefault="00E40110" w14:paraId="00A41688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persistência, autonomia e à-vontade em lidar com situações que envolvam a Matemática no </w:t>
            </w: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lastRenderedPageBreak/>
              <w:t xml:space="preserve">seu percurso escolar e na vida em sociedade. </w:t>
            </w:r>
          </w:p>
          <w:p w:rsidRPr="00F5551C" w:rsidR="00E40110" w:rsidP="00E40110" w:rsidRDefault="00E40110" w14:paraId="3201205F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</w:p>
          <w:p w:rsidRPr="00F5551C" w:rsidR="00E40110" w:rsidP="00E40110" w:rsidRDefault="00E40110" w14:paraId="7043A27E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ORGANIZAÇÃO E TRATAMENTO DE DADOS</w:t>
            </w:r>
          </w:p>
          <w:p w:rsidRPr="00F5551C" w:rsidR="00E40110" w:rsidP="00E40110" w:rsidRDefault="00E40110" w14:paraId="6DBDBA23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Recolhe, organiza e representa dados qualitativos e quantitativos discretos utilizando diferentes representações e interpreta </w:t>
            </w:r>
            <w:proofErr w:type="gramStart"/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>a</w:t>
            </w:r>
            <w:proofErr w:type="gramEnd"/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informação representada. </w:t>
            </w:r>
          </w:p>
          <w:p w:rsidRPr="00F5551C" w:rsidR="00E40110" w:rsidP="00E40110" w:rsidRDefault="00E40110" w14:paraId="229ACAC6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Concebe e aplica estratégias na resolução de problemas envolvendo </w:t>
            </w:r>
            <w:proofErr w:type="gramStart"/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>a</w:t>
            </w:r>
            <w:proofErr w:type="gramEnd"/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organização e tratamento de dados em contextos familiares variados. </w:t>
            </w:r>
          </w:p>
          <w:p w:rsidRPr="00F5551C" w:rsidR="00E40110" w:rsidP="00E40110" w:rsidRDefault="00E40110" w14:paraId="2761E3B9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Exprime, oralmente e por escrito, raciocínios, procedimentos e resultados baseando-se nos dados recolhidos e tratados. </w:t>
            </w:r>
          </w:p>
          <w:p w:rsidRPr="00F5551C" w:rsidR="00E40110" w:rsidP="00E40110" w:rsidRDefault="00E40110" w14:paraId="716A0938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interesse pela Matemática e valoriza o seu papel no desenvolvimento das outras ciências e domínios da atividade humana e social. </w:t>
            </w:r>
          </w:p>
          <w:p w:rsidRPr="00F5551C" w:rsidR="00E40110" w:rsidP="00E40110" w:rsidRDefault="00E40110" w14:paraId="0BF0A175" w14:textId="77777777">
            <w:pPr>
              <w:pStyle w:val="PargrafodaLista"/>
              <w:spacing w:line="259" w:lineRule="auto"/>
              <w:ind w:left="0" w:firstLine="8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5551C">
              <w:rPr>
                <w:rFonts w:ascii="Calibri" w:hAnsi="Calibri" w:cs="Calibri"/>
                <w:spacing w:val="-2"/>
                <w:sz w:val="16"/>
                <w:szCs w:val="16"/>
              </w:rPr>
              <w:t xml:space="preserve">• Desenvolve confiança nas suas capacidades e conhecimentos matemáticos, e a capacidade de analisar o próprio trabalho e regular a sua aprendizagem. </w:t>
            </w:r>
          </w:p>
          <w:p w:rsidRPr="00E40110" w:rsidR="00E40110" w:rsidP="00E40110" w:rsidRDefault="00E40110" w14:paraId="51DEC714" w14:textId="296EBF93">
            <w:pPr>
              <w:pStyle w:val="TableParagraph"/>
              <w:spacing w:line="243" w:lineRule="exact"/>
              <w:ind w:firstLine="8"/>
              <w:rPr>
                <w:sz w:val="16"/>
                <w:szCs w:val="16"/>
                <w:lang w:val="pt-PT"/>
              </w:rPr>
            </w:pPr>
            <w:r w:rsidRPr="00E40110">
              <w:rPr>
                <w:rFonts w:eastAsiaTheme="minorHAnsi"/>
                <w:spacing w:val="-2"/>
                <w:kern w:val="2"/>
                <w:sz w:val="16"/>
                <w:szCs w:val="16"/>
                <w:lang w:val="pt-PT"/>
                <w14:ligatures w14:val="standardContextual"/>
              </w:rPr>
              <w:t xml:space="preserve">• Desenvolve persistência, autonomia e à-vontade em lidar com situações que envolvam a Matemática no seu percurso escolar e na vida em sociedade. </w:t>
            </w:r>
          </w:p>
        </w:tc>
      </w:tr>
      <w:tr w:rsidRPr="00E40110" w:rsidR="00E40110" w:rsidTr="2B2C4D83" w14:paraId="02FEA4A2" w14:textId="77777777">
        <w:trPr>
          <w:trHeight w:val="3701"/>
        </w:trPr>
        <w:tc>
          <w:tcPr>
            <w:tcW w:w="1425" w:type="dxa"/>
            <w:tcBorders>
              <w:top w:val="single" w:color="auto" w:sz="4" w:space="0"/>
            </w:tcBorders>
            <w:tcMar/>
            <w:vAlign w:val="center"/>
          </w:tcPr>
          <w:p w:rsidRPr="00E40110" w:rsidR="00E40110" w:rsidP="00E40110" w:rsidRDefault="00E40110" w14:paraId="151F2F2E" w14:textId="77777777">
            <w:pPr>
              <w:pStyle w:val="TableParagraph"/>
              <w:jc w:val="center"/>
              <w:rPr>
                <w:b/>
                <w:bCs/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lastRenderedPageBreak/>
              <w:t>Atitudes e Valores</w:t>
            </w:r>
          </w:p>
          <w:p w:rsidRPr="00E40110" w:rsidR="00E40110" w:rsidP="00E40110" w:rsidRDefault="00E40110" w14:paraId="081BE927" w14:textId="77777777">
            <w:pPr>
              <w:pStyle w:val="TableParagraph"/>
              <w:jc w:val="center"/>
              <w:rPr>
                <w:b/>
                <w:bCs/>
                <w:sz w:val="16"/>
                <w:szCs w:val="16"/>
                <w:lang w:val="pt-PT"/>
              </w:rPr>
            </w:pPr>
          </w:p>
          <w:p w:rsidRPr="00E40110" w:rsidR="00E40110" w:rsidP="00E40110" w:rsidRDefault="00E40110" w14:paraId="0994A8AD" w14:textId="2133BF1B">
            <w:pPr>
              <w:pStyle w:val="TableParagraph"/>
              <w:jc w:val="center"/>
              <w:rPr>
                <w:b/>
                <w:bCs/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t>25%</w:t>
            </w:r>
          </w:p>
        </w:tc>
        <w:tc>
          <w:tcPr>
            <w:tcW w:w="3501" w:type="dxa"/>
            <w:tcBorders>
              <w:top w:val="single" w:color="auto" w:sz="4" w:space="0"/>
            </w:tcBorders>
            <w:tcMar/>
          </w:tcPr>
          <w:p w:rsidRPr="00E40110" w:rsidR="00E40110" w:rsidP="00E40110" w:rsidRDefault="00E40110" w14:paraId="381FFC24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t>Empenho/</w:t>
            </w:r>
            <w:r w:rsidRPr="00E40110">
              <w:rPr>
                <w:rFonts w:eastAsia="SymbolMT"/>
                <w:b/>
                <w:bCs/>
                <w:sz w:val="16"/>
                <w:szCs w:val="16"/>
                <w:lang w:val="pt-PT"/>
              </w:rPr>
              <w:t xml:space="preserve"> </w:t>
            </w:r>
            <w:r w:rsidRPr="00E40110">
              <w:rPr>
                <w:b/>
                <w:bCs/>
                <w:sz w:val="16"/>
                <w:szCs w:val="16"/>
                <w:lang w:val="pt-PT"/>
              </w:rPr>
              <w:t>autonomia</w:t>
            </w:r>
            <w:r w:rsidRPr="00E40110">
              <w:rPr>
                <w:sz w:val="16"/>
                <w:szCs w:val="16"/>
                <w:lang w:val="pt-PT"/>
              </w:rPr>
              <w:t xml:space="preserve"> –</w:t>
            </w: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 </w:t>
            </w:r>
          </w:p>
          <w:p w:rsidRPr="00E40110" w:rsidR="00E40110" w:rsidP="00E40110" w:rsidRDefault="00E40110" w14:paraId="3E18D4A9" w14:textId="2355DBD4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Raramente consegue:</w:t>
            </w:r>
          </w:p>
          <w:p w:rsidRPr="00E40110" w:rsidR="00E40110" w:rsidP="00E40110" w:rsidRDefault="00E40110" w14:paraId="59A31A3B" w14:textId="66D3EA6D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Participar nas atividades;</w:t>
            </w:r>
          </w:p>
          <w:p w:rsidRPr="00E40110" w:rsidR="00E40110" w:rsidP="00E40110" w:rsidRDefault="00E40110" w14:paraId="6132242C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Ser organizado;</w:t>
            </w:r>
          </w:p>
          <w:p w:rsidRPr="00E40110" w:rsidR="00E40110" w:rsidP="00E40110" w:rsidRDefault="00E40110" w14:paraId="5BA2848C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Realizar os trabalhos de casa; </w:t>
            </w:r>
          </w:p>
          <w:p w:rsidRPr="00E40110" w:rsidR="00E40110" w:rsidP="00E40110" w:rsidRDefault="00E40110" w14:paraId="04C3E387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Revelar iniciativa;</w:t>
            </w:r>
          </w:p>
          <w:p w:rsidRPr="00E40110" w:rsidR="00E40110" w:rsidP="00E40110" w:rsidRDefault="00E40110" w14:paraId="69FC5E66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Ter espírito crítico.</w:t>
            </w:r>
          </w:p>
          <w:p w:rsidRPr="00E40110" w:rsidR="00E40110" w:rsidP="00E40110" w:rsidRDefault="00E40110" w14:paraId="11BE5D47" w14:textId="77777777">
            <w:pPr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t>Responsabilidade</w:t>
            </w:r>
            <w:r w:rsidRPr="00E40110">
              <w:rPr>
                <w:sz w:val="16"/>
                <w:szCs w:val="16"/>
                <w:lang w:val="pt-PT"/>
              </w:rPr>
              <w:t xml:space="preserve"> –</w:t>
            </w:r>
          </w:p>
          <w:p w:rsidRPr="00E40110" w:rsidR="00E40110" w:rsidP="00E40110" w:rsidRDefault="00E40110" w14:paraId="4F0D27B0" w14:textId="6E5BE2E5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sz w:val="16"/>
                <w:szCs w:val="16"/>
                <w:lang w:val="pt-PT"/>
              </w:rPr>
              <w:t xml:space="preserve"> </w:t>
            </w:r>
            <w:r w:rsidRPr="00E40110">
              <w:rPr>
                <w:rFonts w:eastAsia="SymbolMT"/>
                <w:sz w:val="16"/>
                <w:szCs w:val="16"/>
                <w:lang w:val="pt-PT"/>
              </w:rPr>
              <w:t>Raramente consegue:</w:t>
            </w:r>
          </w:p>
          <w:p w:rsidRPr="00E40110" w:rsidR="00E40110" w:rsidP="00E40110" w:rsidRDefault="00E40110" w14:paraId="46B85BEF" w14:textId="77777777">
            <w:pPr>
              <w:jc w:val="both"/>
              <w:rPr>
                <w:rFonts w:eastAsia="SymbolMT"/>
                <w:color w:val="000000"/>
                <w:sz w:val="16"/>
                <w:szCs w:val="16"/>
                <w:lang w:val="pt-PT"/>
              </w:rPr>
            </w:pPr>
            <w:r w:rsidRPr="00E40110">
              <w:rPr>
                <w:sz w:val="16"/>
                <w:szCs w:val="16"/>
                <w:lang w:val="pt-PT"/>
              </w:rPr>
              <w:t>- Ser</w:t>
            </w: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 xml:space="preserve"> pontual;</w:t>
            </w:r>
          </w:p>
          <w:p w:rsidRPr="00E40110" w:rsidR="00E40110" w:rsidP="00E40110" w:rsidRDefault="00E40110" w14:paraId="29ABC73A" w14:textId="77777777">
            <w:pPr>
              <w:jc w:val="both"/>
              <w:rPr>
                <w:rFonts w:eastAsia="SymbolMT"/>
                <w:color w:val="000000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>-Fazer-se acompanhar do material necessário;</w:t>
            </w:r>
          </w:p>
          <w:p w:rsidRPr="00E40110" w:rsidR="00E40110" w:rsidP="00E40110" w:rsidRDefault="00E40110" w14:paraId="3E06C906" w14:textId="77777777">
            <w:pPr>
              <w:jc w:val="both"/>
              <w:rPr>
                <w:rFonts w:eastAsia="SymbolMT"/>
                <w:color w:val="000000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>-</w:t>
            </w:r>
            <w:r w:rsidRPr="00E40110">
              <w:rPr>
                <w:rFonts w:eastAsia="SymbolMT"/>
                <w:color w:val="FF0000"/>
                <w:sz w:val="16"/>
                <w:szCs w:val="16"/>
                <w:lang w:val="pt-PT"/>
              </w:rPr>
              <w:t xml:space="preserve"> </w:t>
            </w: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>Agir de acordo com as regras estipuladas no Regulamento Interno do Agrupamento e na sala de aula.</w:t>
            </w:r>
          </w:p>
          <w:p w:rsidRPr="00E40110" w:rsidR="00E40110" w:rsidP="00E40110" w:rsidRDefault="00E40110" w14:paraId="255AB390" w14:textId="77777777">
            <w:pPr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sz w:val="16"/>
                <w:szCs w:val="16"/>
                <w:lang w:val="pt-PT"/>
              </w:rPr>
              <w:t xml:space="preserve"> </w:t>
            </w:r>
          </w:p>
          <w:p w:rsidRPr="00E40110" w:rsidR="00E40110" w:rsidP="00E40110" w:rsidRDefault="00E40110" w14:paraId="23A760A0" w14:textId="77777777">
            <w:pPr>
              <w:pStyle w:val="TableParagraph"/>
              <w:spacing w:line="254" w:lineRule="exact"/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t>Sociabilidade</w:t>
            </w:r>
            <w:r w:rsidRPr="00E40110">
              <w:rPr>
                <w:sz w:val="16"/>
                <w:szCs w:val="16"/>
                <w:lang w:val="pt-PT"/>
              </w:rPr>
              <w:t xml:space="preserve"> </w:t>
            </w:r>
          </w:p>
          <w:p w:rsidRPr="00E40110" w:rsidR="00E40110" w:rsidP="00E40110" w:rsidRDefault="00E40110" w14:paraId="67328E46" w14:textId="347A158B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Raramente consegue:</w:t>
            </w:r>
          </w:p>
          <w:p w:rsidRPr="00E40110" w:rsidR="00E40110" w:rsidP="00E40110" w:rsidRDefault="00E40110" w14:paraId="1988FD75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Ser </w:t>
            </w:r>
            <w:proofErr w:type="gramStart"/>
            <w:r w:rsidRPr="00E40110">
              <w:rPr>
                <w:rFonts w:eastAsia="SymbolMT"/>
                <w:sz w:val="16"/>
                <w:szCs w:val="16"/>
                <w:lang w:val="pt-PT"/>
              </w:rPr>
              <w:t>solidário,;</w:t>
            </w:r>
            <w:proofErr w:type="gramEnd"/>
          </w:p>
          <w:p w:rsidRPr="00E40110" w:rsidR="00E40110" w:rsidP="00E40110" w:rsidRDefault="00E40110" w14:paraId="377025CE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Revelar espírito de equipa quando trabalha em </w:t>
            </w:r>
            <w:r w:rsidRPr="00E40110">
              <w:rPr>
                <w:rFonts w:eastAsia="SymbolMT"/>
                <w:sz w:val="16"/>
                <w:szCs w:val="16"/>
                <w:lang w:val="pt-PT"/>
              </w:rPr>
              <w:lastRenderedPageBreak/>
              <w:t xml:space="preserve">grupo; </w:t>
            </w:r>
          </w:p>
          <w:p w:rsidRPr="00E40110" w:rsidR="00E40110" w:rsidP="00E40110" w:rsidRDefault="00E40110" w14:paraId="0E5314AC" w14:textId="6467216E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Revelar respeito pelos outros. </w:t>
            </w:r>
          </w:p>
          <w:p w:rsidRPr="00E40110" w:rsidR="00E40110" w:rsidP="00E40110" w:rsidRDefault="00E40110" w14:paraId="33185835" w14:textId="0C95CF69">
            <w:pPr>
              <w:jc w:val="both"/>
              <w:rPr>
                <w:sz w:val="16"/>
                <w:szCs w:val="16"/>
                <w:lang w:val="pt-PT"/>
              </w:rPr>
            </w:pPr>
          </w:p>
          <w:p w:rsidRPr="00E40110" w:rsidR="00E40110" w:rsidP="00E40110" w:rsidRDefault="00E40110" w14:paraId="02CE1A9C" w14:textId="6A42B756">
            <w:pPr>
              <w:pStyle w:val="TableParagraph"/>
              <w:spacing w:line="254" w:lineRule="exact"/>
              <w:jc w:val="both"/>
              <w:rPr>
                <w:sz w:val="16"/>
                <w:szCs w:val="16"/>
                <w:lang w:val="pt-PT"/>
              </w:rPr>
            </w:pPr>
          </w:p>
        </w:tc>
        <w:tc>
          <w:tcPr>
            <w:tcW w:w="3502" w:type="dxa"/>
            <w:tcBorders>
              <w:top w:val="single" w:color="auto" w:sz="4" w:space="0"/>
            </w:tcBorders>
            <w:tcMar/>
          </w:tcPr>
          <w:p w:rsidRPr="00E40110" w:rsidR="00E40110" w:rsidP="00E40110" w:rsidRDefault="00E40110" w14:paraId="7CC278AC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lastRenderedPageBreak/>
              <w:t>Empenho/</w:t>
            </w:r>
            <w:r w:rsidRPr="00E40110">
              <w:rPr>
                <w:rFonts w:eastAsia="SymbolMT"/>
                <w:b/>
                <w:bCs/>
                <w:sz w:val="16"/>
                <w:szCs w:val="16"/>
                <w:lang w:val="pt-PT"/>
              </w:rPr>
              <w:t xml:space="preserve"> </w:t>
            </w:r>
            <w:r w:rsidRPr="00E40110">
              <w:rPr>
                <w:b/>
                <w:bCs/>
                <w:sz w:val="16"/>
                <w:szCs w:val="16"/>
                <w:lang w:val="pt-PT"/>
              </w:rPr>
              <w:t>autonomia</w:t>
            </w:r>
            <w:r w:rsidRPr="00E40110">
              <w:rPr>
                <w:sz w:val="16"/>
                <w:szCs w:val="16"/>
                <w:lang w:val="pt-PT"/>
              </w:rPr>
              <w:t xml:space="preserve"> –</w:t>
            </w: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 </w:t>
            </w:r>
          </w:p>
          <w:p w:rsidRPr="00E40110" w:rsidR="00E40110" w:rsidP="00E40110" w:rsidRDefault="00E40110" w14:paraId="4B9C5971" w14:textId="63D5A659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Satisfatoriamente consegue:</w:t>
            </w:r>
          </w:p>
          <w:p w:rsidRPr="00E40110" w:rsidR="00E40110" w:rsidP="00E40110" w:rsidRDefault="00E40110" w14:paraId="482020BD" w14:textId="28A6017F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Participar nas atividades;</w:t>
            </w:r>
          </w:p>
          <w:p w:rsidRPr="00E40110" w:rsidR="00E40110" w:rsidP="00E40110" w:rsidRDefault="00E40110" w14:paraId="1394C097" w14:textId="203393A0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Ser organizado;</w:t>
            </w:r>
          </w:p>
          <w:p w:rsidRPr="00E40110" w:rsidR="00E40110" w:rsidP="00E40110" w:rsidRDefault="00E40110" w14:paraId="4CAD10BC" w14:textId="75B32156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Realizar os trabalhos de casa; </w:t>
            </w:r>
          </w:p>
          <w:p w:rsidRPr="00E40110" w:rsidR="00E40110" w:rsidP="00E40110" w:rsidRDefault="00E40110" w14:paraId="2667D8C3" w14:textId="7412D3A1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Revelar iniciativa;</w:t>
            </w:r>
          </w:p>
          <w:p w:rsidRPr="00E40110" w:rsidR="00E40110" w:rsidP="00E40110" w:rsidRDefault="00E40110" w14:paraId="78F369DB" w14:textId="5628D58F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Ter espírito crítico.</w:t>
            </w:r>
          </w:p>
          <w:p w:rsidRPr="00E40110" w:rsidR="00E40110" w:rsidP="00E40110" w:rsidRDefault="00E40110" w14:paraId="2D30FF87" w14:textId="77777777">
            <w:pPr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t>Responsabilidade</w:t>
            </w:r>
            <w:r w:rsidRPr="00E40110">
              <w:rPr>
                <w:sz w:val="16"/>
                <w:szCs w:val="16"/>
                <w:lang w:val="pt-PT"/>
              </w:rPr>
              <w:t xml:space="preserve"> –</w:t>
            </w:r>
          </w:p>
          <w:p w:rsidRPr="00E40110" w:rsidR="00E40110" w:rsidP="00E40110" w:rsidRDefault="00E40110" w14:paraId="4BC7B961" w14:textId="28117A0E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sz w:val="16"/>
                <w:szCs w:val="16"/>
                <w:lang w:val="pt-PT"/>
              </w:rPr>
              <w:t xml:space="preserve"> </w:t>
            </w:r>
            <w:r w:rsidRPr="00E40110">
              <w:rPr>
                <w:rFonts w:eastAsia="SymbolMT"/>
                <w:sz w:val="16"/>
                <w:szCs w:val="16"/>
                <w:lang w:val="pt-PT"/>
              </w:rPr>
              <w:t>Satisfatoriamente consegue:</w:t>
            </w:r>
          </w:p>
          <w:p w:rsidRPr="00E40110" w:rsidR="00E40110" w:rsidP="00E40110" w:rsidRDefault="00E40110" w14:paraId="481FA830" w14:textId="6E820E9A">
            <w:pPr>
              <w:jc w:val="both"/>
              <w:rPr>
                <w:rFonts w:eastAsia="SymbolMT"/>
                <w:color w:val="000000"/>
                <w:sz w:val="16"/>
                <w:szCs w:val="16"/>
                <w:lang w:val="pt-PT"/>
              </w:rPr>
            </w:pPr>
            <w:r w:rsidRPr="00E40110">
              <w:rPr>
                <w:sz w:val="16"/>
                <w:szCs w:val="16"/>
                <w:lang w:val="pt-PT"/>
              </w:rPr>
              <w:t>- Ser</w:t>
            </w: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 xml:space="preserve"> pontual;</w:t>
            </w:r>
          </w:p>
          <w:p w:rsidRPr="00E40110" w:rsidR="00E40110" w:rsidP="00E40110" w:rsidRDefault="00E40110" w14:paraId="01840D23" w14:textId="0C56A874">
            <w:pPr>
              <w:jc w:val="both"/>
              <w:rPr>
                <w:rFonts w:eastAsia="SymbolMT"/>
                <w:color w:val="000000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>-Fazer-se acompanhar do material necessário;</w:t>
            </w:r>
          </w:p>
          <w:p w:rsidRPr="00E40110" w:rsidR="00E40110" w:rsidP="00E40110" w:rsidRDefault="00E40110" w14:paraId="41F8A712" w14:textId="0F48BF49">
            <w:pPr>
              <w:jc w:val="both"/>
              <w:rPr>
                <w:rFonts w:eastAsia="SymbolMT"/>
                <w:color w:val="000000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>-</w:t>
            </w:r>
            <w:r w:rsidRPr="00E40110">
              <w:rPr>
                <w:rFonts w:eastAsia="SymbolMT"/>
                <w:color w:val="FF0000"/>
                <w:sz w:val="16"/>
                <w:szCs w:val="16"/>
                <w:lang w:val="pt-PT"/>
              </w:rPr>
              <w:t xml:space="preserve"> </w:t>
            </w: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>Agir de acordo com as regras estipuladas no Regulamento Interno do Agrupamento e na sala de aula.</w:t>
            </w:r>
          </w:p>
          <w:p w:rsidRPr="00E40110" w:rsidR="00E40110" w:rsidP="00E40110" w:rsidRDefault="00E40110" w14:paraId="7B2E2F95" w14:textId="77777777">
            <w:pPr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sz w:val="16"/>
                <w:szCs w:val="16"/>
                <w:lang w:val="pt-PT"/>
              </w:rPr>
              <w:t xml:space="preserve"> </w:t>
            </w:r>
          </w:p>
          <w:p w:rsidRPr="00E40110" w:rsidR="00E40110" w:rsidP="00E40110" w:rsidRDefault="00E40110" w14:paraId="35E46ED3" w14:textId="77777777">
            <w:pPr>
              <w:pStyle w:val="TableParagraph"/>
              <w:spacing w:line="254" w:lineRule="exact"/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t>Sociabilidade</w:t>
            </w:r>
            <w:r w:rsidRPr="00E40110">
              <w:rPr>
                <w:sz w:val="16"/>
                <w:szCs w:val="16"/>
                <w:lang w:val="pt-PT"/>
              </w:rPr>
              <w:t xml:space="preserve"> </w:t>
            </w:r>
          </w:p>
          <w:p w:rsidRPr="00E40110" w:rsidR="00E40110" w:rsidP="00E40110" w:rsidRDefault="00E40110" w14:paraId="177C6CB2" w14:textId="453A143C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Satisfatoriamente consegue:</w:t>
            </w:r>
          </w:p>
          <w:p w:rsidRPr="00E40110" w:rsidR="00E40110" w:rsidP="00E40110" w:rsidRDefault="00E40110" w14:paraId="1B62AC8D" w14:textId="7A4FC848">
            <w:pPr>
              <w:pStyle w:val="TableParagraph"/>
              <w:spacing w:line="254" w:lineRule="exact"/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Ser </w:t>
            </w:r>
            <w:proofErr w:type="gramStart"/>
            <w:r w:rsidRPr="00E40110">
              <w:rPr>
                <w:rFonts w:eastAsia="SymbolMT"/>
                <w:sz w:val="16"/>
                <w:szCs w:val="16"/>
                <w:lang w:val="pt-PT"/>
              </w:rPr>
              <w:t>solidário,;</w:t>
            </w:r>
            <w:proofErr w:type="gramEnd"/>
          </w:p>
          <w:p w:rsidRPr="00E40110" w:rsidR="00E40110" w:rsidP="00E40110" w:rsidRDefault="00E40110" w14:paraId="3382666E" w14:textId="009970AF">
            <w:pPr>
              <w:pStyle w:val="TableParagraph"/>
              <w:spacing w:line="254" w:lineRule="exact"/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Revelar espírito de equipa quando trabalha em </w:t>
            </w:r>
            <w:r w:rsidRPr="00E40110">
              <w:rPr>
                <w:rFonts w:eastAsia="SymbolMT"/>
                <w:sz w:val="16"/>
                <w:szCs w:val="16"/>
                <w:lang w:val="pt-PT"/>
              </w:rPr>
              <w:lastRenderedPageBreak/>
              <w:t xml:space="preserve">grupo; </w:t>
            </w:r>
          </w:p>
          <w:p w:rsidRPr="00E40110" w:rsidR="00E40110" w:rsidP="00E40110" w:rsidRDefault="00E40110" w14:paraId="37DF7B0F" w14:textId="19848959">
            <w:pPr>
              <w:pStyle w:val="TableParagraph"/>
              <w:spacing w:line="289" w:lineRule="exact"/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Revelar respeito pelos outros.</w:t>
            </w:r>
          </w:p>
        </w:tc>
        <w:tc>
          <w:tcPr>
            <w:tcW w:w="3501" w:type="dxa"/>
            <w:tcBorders>
              <w:top w:val="single" w:color="auto" w:sz="4" w:space="0"/>
            </w:tcBorders>
            <w:tcMar/>
          </w:tcPr>
          <w:p w:rsidRPr="00E40110" w:rsidR="00E40110" w:rsidP="00E40110" w:rsidRDefault="00E40110" w14:paraId="6E6C0F10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lastRenderedPageBreak/>
              <w:t>Empenho/</w:t>
            </w:r>
            <w:r w:rsidRPr="00E40110">
              <w:rPr>
                <w:rFonts w:eastAsia="SymbolMT"/>
                <w:b/>
                <w:bCs/>
                <w:sz w:val="16"/>
                <w:szCs w:val="16"/>
                <w:lang w:val="pt-PT"/>
              </w:rPr>
              <w:t xml:space="preserve"> </w:t>
            </w:r>
            <w:r w:rsidRPr="00E40110">
              <w:rPr>
                <w:b/>
                <w:bCs/>
                <w:sz w:val="16"/>
                <w:szCs w:val="16"/>
                <w:lang w:val="pt-PT"/>
              </w:rPr>
              <w:t>autonomia</w:t>
            </w:r>
            <w:r w:rsidRPr="00E40110">
              <w:rPr>
                <w:sz w:val="16"/>
                <w:szCs w:val="16"/>
                <w:lang w:val="pt-PT"/>
              </w:rPr>
              <w:t xml:space="preserve"> –</w:t>
            </w: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 </w:t>
            </w:r>
          </w:p>
          <w:p w:rsidRPr="00E40110" w:rsidR="00E40110" w:rsidP="00E40110" w:rsidRDefault="00E40110" w14:paraId="428AC71B" w14:textId="3B3FD659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Facilmente consegue:</w:t>
            </w:r>
          </w:p>
          <w:p w:rsidRPr="00E40110" w:rsidR="00E40110" w:rsidP="00E40110" w:rsidRDefault="00E40110" w14:paraId="61053F08" w14:textId="10F01AB0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Participar nas atividades;</w:t>
            </w:r>
          </w:p>
          <w:p w:rsidRPr="00E40110" w:rsidR="00E40110" w:rsidP="00E40110" w:rsidRDefault="00E40110" w14:paraId="21500926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Ser organizado;</w:t>
            </w:r>
          </w:p>
          <w:p w:rsidRPr="00E40110" w:rsidR="00E40110" w:rsidP="00E40110" w:rsidRDefault="00E40110" w14:paraId="167BB838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Realizar os trabalhos de casa; </w:t>
            </w:r>
          </w:p>
          <w:p w:rsidRPr="00E40110" w:rsidR="00E40110" w:rsidP="00E40110" w:rsidRDefault="00E40110" w14:paraId="235705C7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Revelar iniciativa;</w:t>
            </w:r>
          </w:p>
          <w:p w:rsidRPr="00E40110" w:rsidR="00E40110" w:rsidP="00E40110" w:rsidRDefault="00E40110" w14:paraId="5C855711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Ter espírito crítico.</w:t>
            </w:r>
          </w:p>
          <w:p w:rsidRPr="00E40110" w:rsidR="00E40110" w:rsidP="00E40110" w:rsidRDefault="00E40110" w14:paraId="026A14BA" w14:textId="77777777">
            <w:pPr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t>Responsabilidade</w:t>
            </w:r>
            <w:r w:rsidRPr="00E40110">
              <w:rPr>
                <w:sz w:val="16"/>
                <w:szCs w:val="16"/>
                <w:lang w:val="pt-PT"/>
              </w:rPr>
              <w:t xml:space="preserve"> –</w:t>
            </w:r>
          </w:p>
          <w:p w:rsidRPr="00E40110" w:rsidR="00E40110" w:rsidP="00E40110" w:rsidRDefault="00E40110" w14:paraId="3AA9C61D" w14:textId="7AC1D7C0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sz w:val="16"/>
                <w:szCs w:val="16"/>
                <w:lang w:val="pt-PT"/>
              </w:rPr>
              <w:t xml:space="preserve"> </w:t>
            </w:r>
            <w:r w:rsidRPr="00E40110">
              <w:rPr>
                <w:rFonts w:eastAsia="SymbolMT"/>
                <w:sz w:val="16"/>
                <w:szCs w:val="16"/>
                <w:lang w:val="pt-PT"/>
              </w:rPr>
              <w:t>Facilmente consegue:</w:t>
            </w:r>
          </w:p>
          <w:p w:rsidRPr="00E40110" w:rsidR="00E40110" w:rsidP="00E40110" w:rsidRDefault="00E40110" w14:paraId="1E221643" w14:textId="77777777">
            <w:pPr>
              <w:jc w:val="both"/>
              <w:rPr>
                <w:rFonts w:eastAsia="SymbolMT"/>
                <w:color w:val="000000"/>
                <w:sz w:val="16"/>
                <w:szCs w:val="16"/>
                <w:lang w:val="pt-PT"/>
              </w:rPr>
            </w:pPr>
            <w:r w:rsidRPr="00E40110">
              <w:rPr>
                <w:sz w:val="16"/>
                <w:szCs w:val="16"/>
                <w:lang w:val="pt-PT"/>
              </w:rPr>
              <w:t>- Ser</w:t>
            </w: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 xml:space="preserve"> pontual;</w:t>
            </w:r>
          </w:p>
          <w:p w:rsidRPr="00E40110" w:rsidR="00E40110" w:rsidP="00E40110" w:rsidRDefault="00E40110" w14:paraId="1CBCDD03" w14:textId="77777777">
            <w:pPr>
              <w:jc w:val="both"/>
              <w:rPr>
                <w:rFonts w:eastAsia="SymbolMT"/>
                <w:color w:val="000000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>-Fazer-se acompanhar do material necessário;</w:t>
            </w:r>
          </w:p>
          <w:p w:rsidRPr="00E40110" w:rsidR="00E40110" w:rsidP="00E40110" w:rsidRDefault="00E40110" w14:paraId="1477794F" w14:textId="77777777">
            <w:pPr>
              <w:jc w:val="both"/>
              <w:rPr>
                <w:rFonts w:eastAsia="SymbolMT"/>
                <w:color w:val="000000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>-</w:t>
            </w:r>
            <w:r w:rsidRPr="00E40110">
              <w:rPr>
                <w:rFonts w:eastAsia="SymbolMT"/>
                <w:color w:val="FF0000"/>
                <w:sz w:val="16"/>
                <w:szCs w:val="16"/>
                <w:lang w:val="pt-PT"/>
              </w:rPr>
              <w:t xml:space="preserve"> </w:t>
            </w: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>Agir de acordo com as regras estipuladas no Regulamento Interno do Agrupamento e na sala de aula.</w:t>
            </w:r>
          </w:p>
          <w:p w:rsidRPr="00E40110" w:rsidR="00E40110" w:rsidP="00E40110" w:rsidRDefault="00E40110" w14:paraId="46758E89" w14:textId="77777777">
            <w:pPr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sz w:val="16"/>
                <w:szCs w:val="16"/>
                <w:lang w:val="pt-PT"/>
              </w:rPr>
              <w:t xml:space="preserve"> </w:t>
            </w:r>
          </w:p>
          <w:p w:rsidRPr="00E40110" w:rsidR="00E40110" w:rsidP="00E40110" w:rsidRDefault="00E40110" w14:paraId="26E9F882" w14:textId="77777777">
            <w:pPr>
              <w:pStyle w:val="TableParagraph"/>
              <w:spacing w:line="254" w:lineRule="exact"/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t>Sociabilidade</w:t>
            </w:r>
            <w:r w:rsidRPr="00E40110">
              <w:rPr>
                <w:sz w:val="16"/>
                <w:szCs w:val="16"/>
                <w:lang w:val="pt-PT"/>
              </w:rPr>
              <w:t xml:space="preserve"> </w:t>
            </w:r>
          </w:p>
          <w:p w:rsidRPr="00E40110" w:rsidR="00E40110" w:rsidP="00E40110" w:rsidRDefault="00E40110" w14:paraId="78EF6BCA" w14:textId="200F1F75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Facilmente consegue:</w:t>
            </w:r>
          </w:p>
          <w:p w:rsidRPr="00E40110" w:rsidR="00E40110" w:rsidP="00E40110" w:rsidRDefault="00E40110" w14:paraId="1407190D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Ser </w:t>
            </w:r>
            <w:proofErr w:type="gramStart"/>
            <w:r w:rsidRPr="00E40110">
              <w:rPr>
                <w:rFonts w:eastAsia="SymbolMT"/>
                <w:sz w:val="16"/>
                <w:szCs w:val="16"/>
                <w:lang w:val="pt-PT"/>
              </w:rPr>
              <w:t>solidário,;</w:t>
            </w:r>
            <w:proofErr w:type="gramEnd"/>
          </w:p>
          <w:p w:rsidRPr="00E40110" w:rsidR="00E40110" w:rsidP="00E40110" w:rsidRDefault="00E40110" w14:paraId="6F58B427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Revelar espírito de equipa quando trabalha em </w:t>
            </w:r>
            <w:r w:rsidRPr="00E40110">
              <w:rPr>
                <w:rFonts w:eastAsia="SymbolMT"/>
                <w:sz w:val="16"/>
                <w:szCs w:val="16"/>
                <w:lang w:val="pt-PT"/>
              </w:rPr>
              <w:lastRenderedPageBreak/>
              <w:t xml:space="preserve">grupo; </w:t>
            </w:r>
          </w:p>
          <w:p w:rsidRPr="00E40110" w:rsidR="00E40110" w:rsidP="00E40110" w:rsidRDefault="00E40110" w14:paraId="1380C49F" w14:textId="3904315B">
            <w:pPr>
              <w:pStyle w:val="TableParagraph"/>
              <w:spacing w:line="289" w:lineRule="exact"/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Revelar respeito pelos outros.</w:t>
            </w:r>
          </w:p>
        </w:tc>
        <w:tc>
          <w:tcPr>
            <w:tcW w:w="3502" w:type="dxa"/>
            <w:tcBorders>
              <w:top w:val="single" w:color="auto" w:sz="4" w:space="0"/>
            </w:tcBorders>
            <w:tcMar/>
          </w:tcPr>
          <w:p w:rsidRPr="00E40110" w:rsidR="00E40110" w:rsidP="00E40110" w:rsidRDefault="00E40110" w14:paraId="6A4A627D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lastRenderedPageBreak/>
              <w:t>Empenho/</w:t>
            </w:r>
            <w:r w:rsidRPr="00E40110">
              <w:rPr>
                <w:rFonts w:eastAsia="SymbolMT"/>
                <w:b/>
                <w:bCs/>
                <w:sz w:val="16"/>
                <w:szCs w:val="16"/>
                <w:lang w:val="pt-PT"/>
              </w:rPr>
              <w:t xml:space="preserve"> </w:t>
            </w:r>
            <w:r w:rsidRPr="00E40110">
              <w:rPr>
                <w:b/>
                <w:bCs/>
                <w:sz w:val="16"/>
                <w:szCs w:val="16"/>
                <w:lang w:val="pt-PT"/>
              </w:rPr>
              <w:t>autonomia</w:t>
            </w:r>
            <w:r w:rsidRPr="00E40110">
              <w:rPr>
                <w:sz w:val="16"/>
                <w:szCs w:val="16"/>
                <w:lang w:val="pt-PT"/>
              </w:rPr>
              <w:t xml:space="preserve"> –</w:t>
            </w: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 </w:t>
            </w:r>
          </w:p>
          <w:p w:rsidRPr="00E40110" w:rsidR="00E40110" w:rsidP="00E40110" w:rsidRDefault="00E40110" w14:paraId="42B14B6C" w14:textId="753A86AC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Com muita facilidade consegue:</w:t>
            </w:r>
          </w:p>
          <w:p w:rsidRPr="00E40110" w:rsidR="00E40110" w:rsidP="00E40110" w:rsidRDefault="00E40110" w14:paraId="26A74B4C" w14:textId="28182192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Participar nas atividades;</w:t>
            </w:r>
          </w:p>
          <w:p w:rsidRPr="00E40110" w:rsidR="00E40110" w:rsidP="00E40110" w:rsidRDefault="00E40110" w14:paraId="7B006D03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Ser organizado;</w:t>
            </w:r>
          </w:p>
          <w:p w:rsidRPr="00E40110" w:rsidR="00E40110" w:rsidP="00E40110" w:rsidRDefault="00E40110" w14:paraId="5A62F417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Realizar os trabalhos de casa; </w:t>
            </w:r>
          </w:p>
          <w:p w:rsidRPr="00E40110" w:rsidR="00E40110" w:rsidP="00E40110" w:rsidRDefault="00E40110" w14:paraId="213AF4B1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Revelar iniciativa;</w:t>
            </w:r>
          </w:p>
          <w:p w:rsidRPr="00E40110" w:rsidR="00E40110" w:rsidP="00E40110" w:rsidRDefault="00E40110" w14:paraId="6DC9F813" w14:textId="77777777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Ter espírito crítico.</w:t>
            </w:r>
          </w:p>
          <w:p w:rsidRPr="00E40110" w:rsidR="00E40110" w:rsidP="00E40110" w:rsidRDefault="00E40110" w14:paraId="783EDF91" w14:textId="77777777">
            <w:pPr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t>Responsabilidade</w:t>
            </w:r>
            <w:r w:rsidRPr="00E40110">
              <w:rPr>
                <w:sz w:val="16"/>
                <w:szCs w:val="16"/>
                <w:lang w:val="pt-PT"/>
              </w:rPr>
              <w:t xml:space="preserve"> –</w:t>
            </w:r>
          </w:p>
          <w:p w:rsidRPr="00E40110" w:rsidR="00E40110" w:rsidP="00E40110" w:rsidRDefault="00E40110" w14:paraId="1F13C8D2" w14:textId="77A71ACC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sz w:val="16"/>
                <w:szCs w:val="16"/>
                <w:lang w:val="pt-PT"/>
              </w:rPr>
              <w:t xml:space="preserve"> </w:t>
            </w:r>
            <w:r w:rsidRPr="00E40110">
              <w:rPr>
                <w:rFonts w:eastAsia="SymbolMT"/>
                <w:sz w:val="16"/>
                <w:szCs w:val="16"/>
                <w:lang w:val="pt-PT"/>
              </w:rPr>
              <w:t>Com muita facilidade consegue:</w:t>
            </w:r>
          </w:p>
          <w:p w:rsidRPr="00E40110" w:rsidR="00E40110" w:rsidP="00E40110" w:rsidRDefault="00E40110" w14:paraId="550BDF9A" w14:textId="77777777">
            <w:pPr>
              <w:jc w:val="both"/>
              <w:rPr>
                <w:rFonts w:eastAsia="SymbolMT"/>
                <w:color w:val="000000"/>
                <w:sz w:val="16"/>
                <w:szCs w:val="16"/>
                <w:lang w:val="pt-PT"/>
              </w:rPr>
            </w:pPr>
            <w:r w:rsidRPr="00E40110">
              <w:rPr>
                <w:sz w:val="16"/>
                <w:szCs w:val="16"/>
                <w:lang w:val="pt-PT"/>
              </w:rPr>
              <w:t>- Ser</w:t>
            </w: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 xml:space="preserve"> pontual;</w:t>
            </w:r>
          </w:p>
          <w:p w:rsidRPr="00E40110" w:rsidR="00E40110" w:rsidP="00E40110" w:rsidRDefault="00E40110" w14:paraId="438E0371" w14:textId="77777777">
            <w:pPr>
              <w:jc w:val="both"/>
              <w:rPr>
                <w:rFonts w:eastAsia="SymbolMT"/>
                <w:color w:val="000000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>-Fazer-se acompanhar do material necessário;</w:t>
            </w:r>
          </w:p>
          <w:p w:rsidRPr="00E40110" w:rsidR="00E40110" w:rsidP="00E40110" w:rsidRDefault="00E40110" w14:paraId="3A26E07D" w14:textId="77777777">
            <w:pPr>
              <w:jc w:val="both"/>
              <w:rPr>
                <w:rFonts w:eastAsia="SymbolMT"/>
                <w:color w:val="000000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>-</w:t>
            </w:r>
            <w:r w:rsidRPr="00E40110">
              <w:rPr>
                <w:rFonts w:eastAsia="SymbolMT"/>
                <w:color w:val="FF0000"/>
                <w:sz w:val="16"/>
                <w:szCs w:val="16"/>
                <w:lang w:val="pt-PT"/>
              </w:rPr>
              <w:t xml:space="preserve"> </w:t>
            </w:r>
            <w:r w:rsidRPr="00E40110">
              <w:rPr>
                <w:rFonts w:eastAsia="SymbolMT"/>
                <w:color w:val="000000"/>
                <w:sz w:val="16"/>
                <w:szCs w:val="16"/>
                <w:lang w:val="pt-PT"/>
              </w:rPr>
              <w:t>Agir de acordo com as regras estipuladas no Regulamento Interno do Agrupamento e na sala de aula.</w:t>
            </w:r>
          </w:p>
          <w:p w:rsidRPr="00E40110" w:rsidR="00E40110" w:rsidP="00E40110" w:rsidRDefault="00E40110" w14:paraId="007EFE78" w14:textId="77777777">
            <w:pPr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sz w:val="16"/>
                <w:szCs w:val="16"/>
                <w:lang w:val="pt-PT"/>
              </w:rPr>
              <w:t xml:space="preserve"> </w:t>
            </w:r>
          </w:p>
          <w:p w:rsidRPr="00E40110" w:rsidR="00E40110" w:rsidP="00E40110" w:rsidRDefault="00E40110" w14:paraId="22F4FA04" w14:textId="77777777">
            <w:pPr>
              <w:pStyle w:val="TableParagraph"/>
              <w:spacing w:line="254" w:lineRule="exact"/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b/>
                <w:bCs/>
                <w:sz w:val="16"/>
                <w:szCs w:val="16"/>
                <w:lang w:val="pt-PT"/>
              </w:rPr>
              <w:t>Sociabilidade</w:t>
            </w:r>
            <w:r w:rsidRPr="00E40110">
              <w:rPr>
                <w:sz w:val="16"/>
                <w:szCs w:val="16"/>
                <w:lang w:val="pt-PT"/>
              </w:rPr>
              <w:t xml:space="preserve"> </w:t>
            </w:r>
          </w:p>
          <w:p w:rsidRPr="00E40110" w:rsidR="00E40110" w:rsidP="00E40110" w:rsidRDefault="00E40110" w14:paraId="2B283CAE" w14:textId="1FC3B52C">
            <w:pPr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Com muita facilidade consegue:</w:t>
            </w:r>
          </w:p>
          <w:p w:rsidRPr="00E40110" w:rsidR="00E40110" w:rsidP="00E40110" w:rsidRDefault="00E40110" w14:paraId="41AC9A4B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Ser </w:t>
            </w:r>
            <w:proofErr w:type="gramStart"/>
            <w:r w:rsidRPr="00E40110">
              <w:rPr>
                <w:rFonts w:eastAsia="SymbolMT"/>
                <w:sz w:val="16"/>
                <w:szCs w:val="16"/>
                <w:lang w:val="pt-PT"/>
              </w:rPr>
              <w:t>solidário,;</w:t>
            </w:r>
            <w:proofErr w:type="gramEnd"/>
          </w:p>
          <w:p w:rsidRPr="00E40110" w:rsidR="00E40110" w:rsidP="00E40110" w:rsidRDefault="00E40110" w14:paraId="15A7FE7C" w14:textId="5DEFFDFA">
            <w:pPr>
              <w:pStyle w:val="TableParagraph"/>
              <w:spacing w:line="254" w:lineRule="exact"/>
              <w:jc w:val="both"/>
              <w:rPr>
                <w:rFonts w:eastAsia="SymbolMT"/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 xml:space="preserve">- Revelar espírito de equipa quando trabalha em </w:t>
            </w:r>
            <w:r w:rsidRPr="00E40110">
              <w:rPr>
                <w:rFonts w:eastAsia="SymbolMT"/>
                <w:sz w:val="16"/>
                <w:szCs w:val="16"/>
                <w:lang w:val="pt-PT"/>
              </w:rPr>
              <w:lastRenderedPageBreak/>
              <w:t xml:space="preserve">grupo; </w:t>
            </w:r>
          </w:p>
          <w:p w:rsidRPr="00E40110" w:rsidR="00E40110" w:rsidP="00E40110" w:rsidRDefault="00E40110" w14:paraId="4E03CDE5" w14:textId="68DAA4ED">
            <w:pPr>
              <w:pStyle w:val="TableParagraph"/>
              <w:spacing w:line="289" w:lineRule="exact"/>
              <w:jc w:val="both"/>
              <w:rPr>
                <w:sz w:val="16"/>
                <w:szCs w:val="16"/>
                <w:lang w:val="pt-PT"/>
              </w:rPr>
            </w:pPr>
            <w:r w:rsidRPr="00E40110">
              <w:rPr>
                <w:rFonts w:eastAsia="SymbolMT"/>
                <w:sz w:val="16"/>
                <w:szCs w:val="16"/>
                <w:lang w:val="pt-PT"/>
              </w:rPr>
              <w:t>- Revelar respeito pelos outros.</w:t>
            </w:r>
          </w:p>
        </w:tc>
      </w:tr>
    </w:tbl>
    <w:p w:rsidRPr="00E40110" w:rsidR="00060F96" w:rsidRDefault="00060F96" w14:paraId="2E569C8B" w14:textId="77777777">
      <w:pPr>
        <w:rPr>
          <w:sz w:val="16"/>
          <w:szCs w:val="16"/>
        </w:rPr>
      </w:pPr>
    </w:p>
    <w:p w:rsidR="00060F96" w:rsidRDefault="00060F96" w14:paraId="4BC04A13" w14:textId="7777777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26"/>
        <w:gridCol w:w="5130"/>
        <w:gridCol w:w="5132"/>
      </w:tblGrid>
      <w:tr w:rsidR="00060F96" w:rsidTr="00060F96" w14:paraId="68C0B2C0" w14:textId="77777777">
        <w:tc>
          <w:tcPr>
            <w:tcW w:w="15538" w:type="dxa"/>
            <w:gridSpan w:val="3"/>
            <w:shd w:val="clear" w:color="auto" w:fill="D1D1D1" w:themeFill="background2" w:themeFillShade="E6"/>
          </w:tcPr>
          <w:p w:rsidR="006F17F2" w:rsidP="00060F96" w:rsidRDefault="006F17F2" w14:paraId="319EF1C5" w14:textId="77777777">
            <w:pPr>
              <w:jc w:val="center"/>
              <w:rPr>
                <w:b/>
              </w:rPr>
            </w:pPr>
          </w:p>
          <w:p w:rsidRPr="00060F96" w:rsidR="00060F96" w:rsidP="00060F96" w:rsidRDefault="00060F96" w14:paraId="24ABAAB5" w14:textId="38A5723E">
            <w:pPr>
              <w:jc w:val="center"/>
              <w:rPr>
                <w:b/>
              </w:rPr>
            </w:pPr>
            <w:r w:rsidRPr="00060F96">
              <w:rPr>
                <w:b/>
              </w:rPr>
              <w:t>AVALIAÇÃO</w:t>
            </w:r>
          </w:p>
        </w:tc>
      </w:tr>
      <w:tr w:rsidR="00060F96" w:rsidTr="00060F96" w14:paraId="22045867" w14:textId="77777777">
        <w:tc>
          <w:tcPr>
            <w:tcW w:w="5179" w:type="dxa"/>
          </w:tcPr>
          <w:p w:rsidRPr="00060F96" w:rsidR="00060F96" w:rsidP="00060F96" w:rsidRDefault="00060F96" w14:paraId="43965727" w14:textId="13F21D5E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5179" w:type="dxa"/>
          </w:tcPr>
          <w:p w:rsidRPr="00060F96" w:rsidR="00060F96" w:rsidP="00060F96" w:rsidRDefault="00060F96" w14:paraId="799A401E" w14:textId="492591B5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Instrumento</w:t>
            </w:r>
          </w:p>
        </w:tc>
        <w:tc>
          <w:tcPr>
            <w:tcW w:w="5180" w:type="dxa"/>
          </w:tcPr>
          <w:p w:rsidRPr="00060F96" w:rsidR="00060F96" w:rsidP="00060F96" w:rsidRDefault="00060F96" w14:paraId="2D9AADA5" w14:textId="5E52099C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Periodicidade</w:t>
            </w:r>
          </w:p>
        </w:tc>
      </w:tr>
      <w:tr w:rsidR="00060F96" w:rsidTr="00060F96" w14:paraId="2C10392D" w14:textId="77777777">
        <w:tc>
          <w:tcPr>
            <w:tcW w:w="5179" w:type="dxa"/>
          </w:tcPr>
          <w:p w:rsidR="00060F96" w:rsidP="00060F96" w:rsidRDefault="00060F96" w14:paraId="51A57CA4" w14:textId="77777777"/>
          <w:p w:rsidR="00060F96" w:rsidP="00060F96" w:rsidRDefault="00060F96" w14:paraId="54AB6E54" w14:textId="77777777"/>
          <w:p w:rsidRPr="00060F96" w:rsidR="00060F96" w:rsidP="00060F96" w:rsidRDefault="00060F96" w14:paraId="1E1B4435" w14:textId="77777777">
            <w:r w:rsidRPr="00060F96">
              <w:t xml:space="preserve">Avaliação formativa </w:t>
            </w:r>
          </w:p>
          <w:p w:rsidRPr="00060F96" w:rsidR="00060F96" w:rsidP="00060F96" w:rsidRDefault="00060F96" w14:paraId="17147282" w14:textId="77777777">
            <w:pPr>
              <w:jc w:val="center"/>
            </w:pPr>
          </w:p>
          <w:p w:rsidRPr="00060F96" w:rsidR="00060F96" w:rsidP="00060F96" w:rsidRDefault="00060F96" w14:paraId="0679A31F" w14:textId="77777777">
            <w:r w:rsidRPr="00060F96">
              <w:t>Avaliação sumativa</w:t>
            </w:r>
          </w:p>
          <w:p w:rsidRPr="00060F96" w:rsidR="00060F96" w:rsidRDefault="00060F96" w14:paraId="0E985828" w14:textId="77777777"/>
        </w:tc>
        <w:tc>
          <w:tcPr>
            <w:tcW w:w="5179" w:type="dxa"/>
          </w:tcPr>
          <w:p w:rsidRPr="00060F96" w:rsidR="00060F96" w:rsidP="00060F96" w:rsidRDefault="00060F96" w14:paraId="343A4156" w14:textId="3E1C8286">
            <w:pPr>
              <w:tabs>
                <w:tab w:val="left" w:pos="203"/>
              </w:tabs>
              <w:rPr>
                <w:bCs/>
                <w:spacing w:val="-1"/>
              </w:rPr>
            </w:pPr>
            <w:r w:rsidRPr="00060F96">
              <w:rPr>
                <w:bCs/>
                <w:spacing w:val="-1"/>
              </w:rPr>
              <w:t>Observação - Grelhas</w:t>
            </w:r>
            <w:r w:rsidRPr="00060F96">
              <w:rPr>
                <w:bCs/>
                <w:spacing w:val="-2"/>
              </w:rPr>
              <w:t xml:space="preserve"> </w:t>
            </w:r>
            <w:r w:rsidRPr="00060F96">
              <w:rPr>
                <w:bCs/>
                <w:spacing w:val="-1"/>
              </w:rPr>
              <w:t>de</w:t>
            </w:r>
            <w:r w:rsidRPr="00060F96">
              <w:rPr>
                <w:bCs/>
                <w:spacing w:val="1"/>
              </w:rPr>
              <w:t xml:space="preserve"> </w:t>
            </w:r>
            <w:r w:rsidRPr="00060F96">
              <w:rPr>
                <w:bCs/>
                <w:spacing w:val="-1"/>
              </w:rPr>
              <w:t>observação</w:t>
            </w:r>
            <w:r w:rsidRPr="00060F96">
              <w:rPr>
                <w:bCs/>
              </w:rPr>
              <w:t xml:space="preserve"> </w:t>
            </w:r>
            <w:r w:rsidRPr="00060F96">
              <w:rPr>
                <w:bCs/>
                <w:spacing w:val="-1"/>
              </w:rPr>
              <w:t xml:space="preserve">direta. </w:t>
            </w:r>
          </w:p>
          <w:p w:rsidR="00060F96" w:rsidP="00060F96" w:rsidRDefault="00060F96" w14:paraId="1DE5F2AF" w14:textId="77777777">
            <w:pPr>
              <w:rPr>
                <w:bCs/>
                <w:spacing w:val="-1"/>
              </w:rPr>
            </w:pPr>
          </w:p>
          <w:p w:rsidR="00060F96" w:rsidP="00060F96" w:rsidRDefault="00060F96" w14:paraId="26F3480F" w14:textId="57D83E96">
            <w:pPr>
              <w:rPr>
                <w:bCs/>
                <w:spacing w:val="-1"/>
              </w:rPr>
            </w:pPr>
            <w:r w:rsidRPr="00060F96">
              <w:t xml:space="preserve"> </w:t>
            </w:r>
            <w:r w:rsidRPr="00060F96">
              <w:rPr>
                <w:bCs/>
                <w:spacing w:val="-1"/>
              </w:rPr>
              <w:t>Questionários orais/escritos</w:t>
            </w:r>
          </w:p>
          <w:p w:rsidR="00060F96" w:rsidP="00060F96" w:rsidRDefault="00060F96" w14:paraId="4DFCC9E6" w14:textId="77777777">
            <w:pPr>
              <w:rPr>
                <w:bCs/>
                <w:spacing w:val="-1"/>
              </w:rPr>
            </w:pPr>
          </w:p>
          <w:p w:rsidRPr="00060F96" w:rsidR="00060F96" w:rsidP="00060F96" w:rsidRDefault="00060F96" w14:paraId="75DA4D66" w14:textId="031A12AB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Questões aula</w:t>
            </w:r>
          </w:p>
          <w:p w:rsidRPr="00060F96" w:rsidR="00060F96" w:rsidP="00060F96" w:rsidRDefault="00060F96" w14:paraId="5E202CAE" w14:textId="77777777">
            <w:pPr>
              <w:rPr>
                <w:bCs/>
                <w:spacing w:val="-1"/>
              </w:rPr>
            </w:pPr>
          </w:p>
          <w:p w:rsidRPr="00060F96" w:rsidR="00060F96" w:rsidP="00060F96" w:rsidRDefault="00060F96" w14:paraId="135F091F" w14:textId="77777777">
            <w:pPr>
              <w:rPr>
                <w:bCs/>
              </w:rPr>
            </w:pPr>
            <w:r w:rsidRPr="00060F96">
              <w:rPr>
                <w:bCs/>
                <w:color w:val="000000" w:themeColor="text1"/>
                <w:spacing w:val="-1"/>
              </w:rPr>
              <w:t>Análise de conteúdo - Cadernos</w:t>
            </w:r>
            <w:r w:rsidRPr="00060F96">
              <w:rPr>
                <w:bCs/>
                <w:color w:val="000000" w:themeColor="text1"/>
              </w:rPr>
              <w:t xml:space="preserve"> </w:t>
            </w:r>
            <w:r w:rsidRPr="00060F96">
              <w:rPr>
                <w:bCs/>
                <w:color w:val="000000" w:themeColor="text1"/>
                <w:spacing w:val="-1"/>
              </w:rPr>
              <w:t>diários</w:t>
            </w:r>
          </w:p>
          <w:p w:rsidRPr="00060F96" w:rsidR="00060F96" w:rsidP="00060F96" w:rsidRDefault="00060F96" w14:paraId="1CD42A4A" w14:textId="77777777">
            <w:pPr>
              <w:rPr>
                <w:bCs/>
              </w:rPr>
            </w:pPr>
          </w:p>
          <w:p w:rsidRPr="00060F96" w:rsidR="00060F96" w:rsidP="00060F96" w:rsidRDefault="00060F96" w14:paraId="126707A4" w14:textId="77777777">
            <w:pPr>
              <w:rPr>
                <w:bCs/>
              </w:rPr>
            </w:pPr>
            <w:r w:rsidRPr="00060F96">
              <w:rPr>
                <w:bCs/>
              </w:rPr>
              <w:t>Autoavaliação</w:t>
            </w:r>
          </w:p>
          <w:p w:rsidRPr="00060F96" w:rsidR="00060F96" w:rsidRDefault="00060F96" w14:paraId="057A9E8C" w14:textId="77777777"/>
        </w:tc>
        <w:tc>
          <w:tcPr>
            <w:tcW w:w="5180" w:type="dxa"/>
          </w:tcPr>
          <w:p w:rsidRPr="00060F96" w:rsidR="00060F96" w:rsidP="00060F96" w:rsidRDefault="00060F96" w14:paraId="4FA2ABA5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Ao longo do ano letivo.</w:t>
            </w:r>
          </w:p>
          <w:p w:rsidRPr="00060F96" w:rsidR="00060F96" w:rsidP="00060F96" w:rsidRDefault="00060F96" w14:paraId="2E9FC92F" w14:textId="77777777">
            <w:pPr>
              <w:rPr>
                <w:shd w:val="clear" w:color="auto" w:fill="FAF9F8"/>
              </w:rPr>
            </w:pPr>
          </w:p>
          <w:p w:rsidRPr="00060F96" w:rsidR="00060F96" w:rsidP="00060F96" w:rsidRDefault="00060F96" w14:paraId="42F5EDA9" w14:textId="77777777">
            <w:pPr>
              <w:rPr>
                <w:shd w:val="clear" w:color="auto" w:fill="FAF9F8"/>
              </w:rPr>
            </w:pPr>
          </w:p>
          <w:p w:rsidRPr="00060F96" w:rsidR="00060F96" w:rsidP="00060F96" w:rsidRDefault="00060F96" w14:paraId="6FAB4136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 no início do ano letivo.</w:t>
            </w:r>
          </w:p>
          <w:p w:rsidRPr="00060F96" w:rsidR="00060F96" w:rsidP="00060F96" w:rsidRDefault="00060F96" w14:paraId="563AA911" w14:textId="77777777">
            <w:pPr>
              <w:rPr>
                <w:shd w:val="clear" w:color="auto" w:fill="FAF9F8"/>
              </w:rPr>
            </w:pPr>
          </w:p>
          <w:p w:rsidR="00060F96" w:rsidP="00060F96" w:rsidRDefault="00060F96" w14:paraId="6C18D5D9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formativa, por período.</w:t>
            </w:r>
          </w:p>
          <w:p w:rsidR="00060F96" w:rsidP="00060F96" w:rsidRDefault="00060F96" w14:paraId="2374D4AF" w14:textId="77777777">
            <w:pPr>
              <w:rPr>
                <w:shd w:val="clear" w:color="auto" w:fill="FAF9F8"/>
              </w:rPr>
            </w:pPr>
          </w:p>
          <w:p w:rsidRPr="00060F96" w:rsidR="00060F96" w:rsidP="00060F96" w:rsidRDefault="00060F96" w14:paraId="540FF971" w14:textId="77777777">
            <w:pPr>
              <w:rPr>
                <w:shd w:val="clear" w:color="auto" w:fill="FAF9F8"/>
              </w:rPr>
            </w:pPr>
          </w:p>
          <w:p w:rsidRPr="00060F96" w:rsidR="00060F96" w:rsidP="00060F96" w:rsidRDefault="00060F96" w14:paraId="03E142EA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sumativa no final de cada período.</w:t>
            </w:r>
          </w:p>
          <w:p w:rsidRPr="00060F96" w:rsidR="00060F96" w:rsidRDefault="00060F96" w14:paraId="4C21142F" w14:textId="77777777"/>
        </w:tc>
      </w:tr>
    </w:tbl>
    <w:p w:rsidR="00060F96" w:rsidRDefault="00060F96" w14:paraId="2AE6A2FB" w14:textId="77777777"/>
    <w:sectPr w:rsidR="00060F96" w:rsidSect="00B012E1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4824" w:rsidP="00721290" w:rsidRDefault="00F74824" w14:paraId="077583F7" w14:textId="77777777">
      <w:r>
        <w:separator/>
      </w:r>
    </w:p>
  </w:endnote>
  <w:endnote w:type="continuationSeparator" w:id="0">
    <w:p w:rsidR="00F74824" w:rsidP="00721290" w:rsidRDefault="00F74824" w14:paraId="37C793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1290" w:rsidRDefault="009E6177" w14:paraId="5EA595BE" w14:textId="03FDF711">
    <w:pPr>
      <w:pStyle w:val="Rodap"/>
    </w:pPr>
    <w:r>
      <w:t>Departamento de 1ºciclo                                                                                                                                                                                                                        Ano letivo de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4824" w:rsidP="00721290" w:rsidRDefault="00F74824" w14:paraId="57F15D52" w14:textId="77777777">
      <w:r>
        <w:separator/>
      </w:r>
    </w:p>
  </w:footnote>
  <w:footnote w:type="continuationSeparator" w:id="0">
    <w:p w:rsidR="00F74824" w:rsidP="00721290" w:rsidRDefault="00F74824" w14:paraId="4FB4ED6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4403" w:rsidP="00721290" w:rsidRDefault="001E4403" w14:paraId="709D056C" w14:textId="77777777">
    <w:pPr>
      <w:pStyle w:val="Cabealho"/>
      <w:jc w:val="center"/>
    </w:pPr>
    <w:r>
      <w:t>Agrupamento de escolas de Ponte de Lima</w:t>
    </w:r>
  </w:p>
  <w:p w:rsidR="00721290" w:rsidP="00721290" w:rsidRDefault="001E4403" w14:paraId="55FC0CE3" w14:textId="0C2035EE">
    <w:pPr>
      <w:pStyle w:val="Cabealho"/>
      <w:jc w:val="center"/>
    </w:pPr>
    <w:r>
      <w:t xml:space="preserve">NIVEIS E </w:t>
    </w:r>
    <w:r w:rsidR="00721290">
      <w:t>DESCRITOR</w:t>
    </w:r>
    <w:r w:rsidR="00C41CA2">
      <w:t xml:space="preserve">ES DE DESEMPENHO </w:t>
    </w:r>
    <w:r>
      <w:t xml:space="preserve">DE </w:t>
    </w:r>
    <w:r w:rsidR="00F5551C">
      <w:t>MATEMÁTICA</w:t>
    </w:r>
    <w:r>
      <w:t xml:space="preserve"> </w:t>
    </w:r>
    <w:r w:rsidR="00C41CA2">
      <w:t>DO 1º CICLO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1F3D"/>
    <w:multiLevelType w:val="hybridMultilevel"/>
    <w:tmpl w:val="23F258E0"/>
    <w:lvl w:ilvl="0" w:tplc="08160001">
      <w:start w:val="1"/>
      <w:numFmt w:val="bullet"/>
      <w:lvlText w:val=""/>
      <w:lvlJc w:val="left"/>
      <w:pPr>
        <w:ind w:left="728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w:abstractNumId="1" w15:restartNumberingAfterBreak="0">
    <w:nsid w:val="1C7866A1"/>
    <w:multiLevelType w:val="hybridMultilevel"/>
    <w:tmpl w:val="CD1AF62C"/>
    <w:lvl w:ilvl="0" w:tplc="08160001">
      <w:start w:val="1"/>
      <w:numFmt w:val="bullet"/>
      <w:lvlText w:val=""/>
      <w:lvlJc w:val="left"/>
      <w:pPr>
        <w:ind w:left="728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num w:numId="1" w16cid:durableId="1967731345">
    <w:abstractNumId w:val="1"/>
  </w:num>
  <w:num w:numId="2" w16cid:durableId="90363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EC"/>
    <w:rsid w:val="00004FEC"/>
    <w:rsid w:val="00046E11"/>
    <w:rsid w:val="00047C99"/>
    <w:rsid w:val="00060F96"/>
    <w:rsid w:val="00066300"/>
    <w:rsid w:val="00110FBC"/>
    <w:rsid w:val="001B1650"/>
    <w:rsid w:val="001D6410"/>
    <w:rsid w:val="001E4403"/>
    <w:rsid w:val="003545F9"/>
    <w:rsid w:val="003C0725"/>
    <w:rsid w:val="00476145"/>
    <w:rsid w:val="00544426"/>
    <w:rsid w:val="00552591"/>
    <w:rsid w:val="005F15F0"/>
    <w:rsid w:val="00623C46"/>
    <w:rsid w:val="00641AA3"/>
    <w:rsid w:val="00692C50"/>
    <w:rsid w:val="006A4412"/>
    <w:rsid w:val="006F17F2"/>
    <w:rsid w:val="00721290"/>
    <w:rsid w:val="007B6A15"/>
    <w:rsid w:val="007C4A3C"/>
    <w:rsid w:val="00800C90"/>
    <w:rsid w:val="00845262"/>
    <w:rsid w:val="008667A3"/>
    <w:rsid w:val="008B45C7"/>
    <w:rsid w:val="00926981"/>
    <w:rsid w:val="00986EFC"/>
    <w:rsid w:val="009A5ED6"/>
    <w:rsid w:val="009C2EE8"/>
    <w:rsid w:val="009E6177"/>
    <w:rsid w:val="00A63369"/>
    <w:rsid w:val="00AC651B"/>
    <w:rsid w:val="00AF2463"/>
    <w:rsid w:val="00B012E1"/>
    <w:rsid w:val="00B36E91"/>
    <w:rsid w:val="00B40F2D"/>
    <w:rsid w:val="00B959E0"/>
    <w:rsid w:val="00C41CA2"/>
    <w:rsid w:val="00C867CE"/>
    <w:rsid w:val="00D0733F"/>
    <w:rsid w:val="00D23B2C"/>
    <w:rsid w:val="00D9111D"/>
    <w:rsid w:val="00D971F3"/>
    <w:rsid w:val="00E32E2F"/>
    <w:rsid w:val="00E40110"/>
    <w:rsid w:val="00E57711"/>
    <w:rsid w:val="00EE013B"/>
    <w:rsid w:val="00F5551C"/>
    <w:rsid w:val="00F6360B"/>
    <w:rsid w:val="00F74824"/>
    <w:rsid w:val="07548E3C"/>
    <w:rsid w:val="16355346"/>
    <w:rsid w:val="195A9EBC"/>
    <w:rsid w:val="2207CDC8"/>
    <w:rsid w:val="2B2C4D83"/>
    <w:rsid w:val="2F3C3A3F"/>
    <w:rsid w:val="328EAEE3"/>
    <w:rsid w:val="35668143"/>
    <w:rsid w:val="377F02C7"/>
    <w:rsid w:val="37E27B1E"/>
    <w:rsid w:val="4C44CB8F"/>
    <w:rsid w:val="4E4CD931"/>
    <w:rsid w:val="5283D2DE"/>
    <w:rsid w:val="56E27E96"/>
    <w:rsid w:val="6319D428"/>
    <w:rsid w:val="68290BA1"/>
    <w:rsid w:val="6AFF4268"/>
    <w:rsid w:val="70C7DC58"/>
    <w:rsid w:val="7CE0CD6E"/>
    <w:rsid w:val="7F9BD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3DA"/>
  <w15:docId w15:val="{3CDE2DBC-0412-4F9D-A3EF-F4C50860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004F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004F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004F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4FEC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styleId="TableNormal" w:customStyle="1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B012E1"/>
  </w:style>
  <w:style w:type="character" w:styleId="normaltextrun" w:customStyle="1">
    <w:name w:val="normaltextrun"/>
    <w:basedOn w:val="Tipodeletrapredefinidodopargrafo"/>
    <w:rsid w:val="00110FBC"/>
  </w:style>
  <w:style w:type="character" w:styleId="eop" w:customStyle="1">
    <w:name w:val="eop"/>
    <w:basedOn w:val="Tipodeletrapredefinidodopargrafo"/>
    <w:rsid w:val="00110FBC"/>
  </w:style>
  <w:style w:type="paragraph" w:styleId="Cabealho">
    <w:name w:val="header"/>
    <w:basedOn w:val="Normal"/>
    <w:link w:val="Cabealho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721290"/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721290"/>
    <w:rPr>
      <w:rFonts w:ascii="Calibri" w:hAnsi="Calibri" w:eastAsia="Calibri" w:cs="Calibri"/>
      <w:kern w:val="0"/>
      <w:sz w:val="22"/>
      <w:szCs w:val="22"/>
      <w14:ligatures w14:val="none"/>
    </w:rPr>
  </w:style>
  <w:style w:type="character" w:styleId="PargrafodaListaCarter" w:customStyle="1">
    <w:name w:val="Parágrafo da Lista Cará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88598AF4F3548BD684ADE89871338" ma:contentTypeVersion="13" ma:contentTypeDescription="Create a new document." ma:contentTypeScope="" ma:versionID="6b90b9aa964149d947801581ea913dfe">
  <xsd:schema xmlns:xsd="http://www.w3.org/2001/XMLSchema" xmlns:xs="http://www.w3.org/2001/XMLSchema" xmlns:p="http://schemas.microsoft.com/office/2006/metadata/properties" xmlns:ns2="a08dabe8-e8bc-44fb-9fa3-3ad44b8323e1" xmlns:ns3="c0539c76-79ed-4e5d-bee8-2330f516ecde" targetNamespace="http://schemas.microsoft.com/office/2006/metadata/properties" ma:root="true" ma:fieldsID="09bf54728c1b0ff66e53900e4fa9d46d" ns2:_="" ns3:_="">
    <xsd:import namespace="a08dabe8-e8bc-44fb-9fa3-3ad44b8323e1"/>
    <xsd:import namespace="c0539c76-79ed-4e5d-bee8-2330f516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be8-e8bc-44fb-9fa3-3ad44b83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1e805-bdda-4b6c-a702-b2d1d6b1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39c76-79ed-4e5d-bee8-2330f516ec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166ca2-ee4c-466e-a769-5325d745f1ba}" ma:internalName="TaxCatchAll" ma:showField="CatchAllData" ma:web="c0539c76-79ed-4e5d-bee8-2330f516e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dabe8-e8bc-44fb-9fa3-3ad44b8323e1">
      <Terms xmlns="http://schemas.microsoft.com/office/infopath/2007/PartnerControls"/>
    </lcf76f155ced4ddcb4097134ff3c332f>
    <TaxCatchAll xmlns="c0539c76-79ed-4e5d-bee8-2330f516ecde" xsi:nil="true"/>
  </documentManagement>
</p:properties>
</file>

<file path=customXml/itemProps1.xml><?xml version="1.0" encoding="utf-8"?>
<ds:datastoreItem xmlns:ds="http://schemas.openxmlformats.org/officeDocument/2006/customXml" ds:itemID="{C5DDED01-BDA3-44F6-B527-8C06D8423168}"/>
</file>

<file path=customXml/itemProps2.xml><?xml version="1.0" encoding="utf-8"?>
<ds:datastoreItem xmlns:ds="http://schemas.openxmlformats.org/officeDocument/2006/customXml" ds:itemID="{A2FB039C-B7A7-4982-B7E5-23C5714AE72B}"/>
</file>

<file path=customXml/itemProps3.xml><?xml version="1.0" encoding="utf-8"?>
<ds:datastoreItem xmlns:ds="http://schemas.openxmlformats.org/officeDocument/2006/customXml" ds:itemID="{42107F7E-1AF5-4213-8F77-47C208781C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Maria Alice Fernandes da Silva Santos</dc:creator>
  <lastModifiedBy>Maria Odete Rego Rodrigues</lastModifiedBy>
  <revision>5</revision>
  <dcterms:created xsi:type="dcterms:W3CDTF">2024-11-04T19:53:00.0000000Z</dcterms:created>
  <dcterms:modified xsi:type="dcterms:W3CDTF">2024-11-04T21:30:36.4652096Z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0x01010022688598AF4F3548BD684ADE89871338</vt:lpwstr>
  </property>
  <property fmtid="{D5CDD505-2E9C-101B-9397-08002B2CF9AE}" pid="3" name="MediaServiceImageTags">
    <vt:lpwstr/>
  </property>
</Properties>
</file>