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643"/>
        <w:gridCol w:w="3237"/>
        <w:gridCol w:w="3820"/>
      </w:tblGrid>
      <w:tr w:rsidRPr="00986EFC" w:rsidR="00B012E1" w:rsidTr="001E4403" w14:paraId="0F052C9C" w14:textId="77777777">
        <w:trPr>
          <w:trHeight w:val="454"/>
        </w:trPr>
        <w:tc>
          <w:tcPr>
            <w:tcW w:w="15431" w:type="dxa"/>
            <w:gridSpan w:val="5"/>
            <w:shd w:val="clear" w:color="auto" w:fill="EBF1DD"/>
          </w:tcPr>
          <w:p w:rsidRPr="00986EFC" w:rsidR="00B012E1" w:rsidP="001E4403" w:rsidRDefault="00B012E1" w14:paraId="61B8D87F" w14:textId="18E4598F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</w:t>
            </w:r>
            <w:r w:rsidR="00D514DC">
              <w:rPr>
                <w:b/>
                <w:spacing w:val="-2"/>
                <w:sz w:val="20"/>
                <w:lang w:val="pt-PT"/>
              </w:rPr>
              <w:t>Educação Física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</w:t>
            </w:r>
            <w:r w:rsidR="001514EB">
              <w:rPr>
                <w:b/>
                <w:spacing w:val="-2"/>
                <w:sz w:val="20"/>
                <w:lang w:val="pt-PT"/>
              </w:rPr>
              <w:t>4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:rsidRPr="00986EFC" w:rsidR="00B012E1" w:rsidP="001E4403" w:rsidRDefault="00B012E1" w14:paraId="0B56764D" w14:textId="77777777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Pr="00986EFC" w:rsidR="00B012E1" w:rsidTr="001E4403" w14:paraId="34B60193" w14:textId="77777777">
        <w:trPr>
          <w:trHeight w:val="712"/>
        </w:trPr>
        <w:tc>
          <w:tcPr>
            <w:tcW w:w="1425" w:type="dxa"/>
            <w:shd w:val="clear" w:color="auto" w:fill="EBF1DD"/>
          </w:tcPr>
          <w:p w:rsidRPr="00986EFC" w:rsidR="00B012E1" w:rsidP="001E4403" w:rsidRDefault="00B012E1" w14:paraId="548D1ED5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4E4BA21" w14:textId="77777777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vAlign w:val="center"/>
          </w:tcPr>
          <w:p w:rsidRPr="00986EFC" w:rsidR="00B012E1" w:rsidP="001E4403" w:rsidRDefault="00B012E1" w14:paraId="4F4BA415" w14:textId="281588DA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shd w:val="clear" w:color="auto" w:fill="EBF1DD"/>
          </w:tcPr>
          <w:p w:rsidRPr="00986EFC" w:rsidR="00B012E1" w:rsidP="001E4403" w:rsidRDefault="00B012E1" w14:paraId="23E2AC0C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9EF09D9" w14:textId="6F344DE1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1514EB">
              <w:rPr>
                <w:b/>
                <w:spacing w:val="-2"/>
                <w:sz w:val="20"/>
                <w:lang w:val="pt-PT"/>
              </w:rPr>
              <w:t>69</w:t>
            </w:r>
            <w:r w:rsidR="00047C99">
              <w:rPr>
                <w:b/>
                <w:spacing w:val="-2"/>
                <w:sz w:val="20"/>
                <w:lang w:val="pt-PT"/>
              </w:rPr>
              <w:t>%</w:t>
            </w:r>
          </w:p>
        </w:tc>
        <w:tc>
          <w:tcPr>
            <w:tcW w:w="3237" w:type="dxa"/>
            <w:shd w:val="clear" w:color="auto" w:fill="EBF1DD"/>
          </w:tcPr>
          <w:p w:rsidRPr="00986EFC" w:rsidR="00B012E1" w:rsidP="001E4403" w:rsidRDefault="00B012E1" w14:paraId="72599A3A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27E9F73" w14:textId="2A28E6BA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</w:t>
            </w:r>
            <w:r w:rsidR="001514EB">
              <w:rPr>
                <w:b/>
                <w:spacing w:val="-5"/>
                <w:sz w:val="20"/>
                <w:lang w:val="pt-PT"/>
              </w:rPr>
              <w:t>0</w:t>
            </w:r>
            <w:r w:rsidR="00D0733F">
              <w:rPr>
                <w:b/>
                <w:spacing w:val="-5"/>
                <w:sz w:val="20"/>
                <w:lang w:val="pt-PT"/>
              </w:rPr>
              <w:t>% a 89%</w:t>
            </w:r>
          </w:p>
        </w:tc>
        <w:tc>
          <w:tcPr>
            <w:tcW w:w="3820" w:type="dxa"/>
            <w:shd w:val="clear" w:color="auto" w:fill="EBF1DD"/>
          </w:tcPr>
          <w:p w:rsidRPr="00986EFC" w:rsidR="00B012E1" w:rsidP="001E4403" w:rsidRDefault="00B012E1" w14:paraId="7EB7ECB2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100547C" w14:textId="485665AE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Pr="00986EFC" w:rsidR="00623C46" w:rsidTr="001E4403" w14:paraId="6A881A10" w14:textId="77777777">
        <w:trPr>
          <w:trHeight w:val="5508"/>
        </w:trPr>
        <w:tc>
          <w:tcPr>
            <w:tcW w:w="1425" w:type="dxa"/>
          </w:tcPr>
          <w:p w:rsidRPr="00986EFC" w:rsidR="00623C46" w:rsidP="001E4403" w:rsidRDefault="00623C46" w14:paraId="664A15B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330F882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8BA6EF0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333ED39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0C49137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="00623C46" w:rsidP="001E4403" w:rsidRDefault="001E4403" w14:paraId="6A7D7A00" w14:textId="594FB94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Pr="00986EFC" w:rsidR="00623C46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Pr="00986EFC" w:rsidR="00623C46">
              <w:rPr>
                <w:b/>
                <w:sz w:val="20"/>
                <w:lang w:val="pt-PT"/>
              </w:rPr>
              <w:t>e Capacidades</w:t>
            </w:r>
          </w:p>
          <w:p w:rsidR="00623C46" w:rsidP="001E4403" w:rsidRDefault="00623C46" w14:paraId="6ABE38CD" w14:textId="77777777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:rsidRPr="00986EFC" w:rsidR="00623C46" w:rsidP="001E4403" w:rsidRDefault="00623C46" w14:paraId="456726DD" w14:textId="1E95F268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</w:tcPr>
          <w:p w:rsidRPr="006F17F2" w:rsidR="00623C46" w:rsidP="001E4403" w:rsidRDefault="00623C46" w14:paraId="2EA84864" w14:textId="77777777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</w:p>
          <w:p w:rsidRPr="006F17F2" w:rsidR="00623C46" w:rsidP="001E4403" w:rsidRDefault="00623C46" w14:paraId="08EDE31F" w14:textId="77777777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</w:p>
          <w:p w:rsidR="00623C46" w:rsidP="001E4403" w:rsidRDefault="00623C46" w14:paraId="21F2126D" w14:textId="77777777">
            <w:pPr>
              <w:pStyle w:val="TableParagraph"/>
              <w:spacing w:line="215" w:lineRule="exact"/>
              <w:ind w:left="83"/>
              <w:rPr>
                <w:b/>
                <w:spacing w:val="-4"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pouco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:rsidRPr="006F17F2" w:rsidR="002B4EE9" w:rsidP="001E4403" w:rsidRDefault="002B4EE9" w14:paraId="6B2CF159" w14:textId="77777777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</w:p>
          <w:p w:rsidRPr="002B4EE9" w:rsidR="000E29C7" w:rsidP="002B4EE9" w:rsidRDefault="002B4EE9" w14:paraId="53C21AD9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>ÁREA DAS ATIVIDADES FÍSICAS</w:t>
            </w:r>
          </w:p>
          <w:p w:rsidRPr="002B4EE9" w:rsidR="002B4EE9" w:rsidP="002B4EE9" w:rsidRDefault="002B4EE9" w14:paraId="663BB999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Em percursos</w:t>
            </w:r>
            <w:r w:rsidRPr="002B4EE9">
              <w:rPr>
                <w:sz w:val="16"/>
                <w:szCs w:val="16"/>
              </w:rPr>
              <w:t xml:space="preserve"> </w:t>
            </w:r>
            <w:r w:rsidRPr="002B4EE9">
              <w:rPr>
                <w:sz w:val="18"/>
                <w:szCs w:val="18"/>
              </w:rPr>
              <w:t xml:space="preserve">diversificados e em combinações, realizar as habilidades gímnicas básicas da GINÁSTICA, relativas aos 3.º e 4.º anos e ao 4.º ano de escolaridade, em esquemas ou sequências no solo e em aparelhos, encadeando e/ou combinando as ações com fluidez e harmonia de movimento. </w:t>
            </w:r>
          </w:p>
          <w:p w:rsidRPr="002B4EE9" w:rsidR="002B4EE9" w:rsidP="002B4EE9" w:rsidRDefault="002B4EE9" w14:paraId="2B72BDA6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630E81A2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Participar nos JOGOS, relativos aos 3.º e 4.º anos e ao 4.º ano de escolaridade,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2B4EE9" w:rsidR="002B4EE9" w:rsidP="002B4EE9" w:rsidRDefault="002B4EE9" w14:paraId="39A48BB1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="002B4EE9" w:rsidP="002B4EE9" w:rsidRDefault="002B4EE9" w14:paraId="67F9B4FD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b/>
                <w:bCs/>
                <w:sz w:val="22"/>
                <w:szCs w:val="22"/>
              </w:rPr>
              <w:t>SUBÁREA ATIVIDADES RÍTMICAS EXPRESSIVAS</w:t>
            </w:r>
            <w:r w:rsidRPr="002B4EE9">
              <w:rPr>
                <w:sz w:val="22"/>
                <w:szCs w:val="22"/>
              </w:rPr>
              <w:t xml:space="preserve"> </w:t>
            </w:r>
          </w:p>
          <w:p w:rsidR="002B4EE9" w:rsidP="002B4EE9" w:rsidRDefault="002B4EE9" w14:paraId="5324CCE1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 xml:space="preserve">Combinar deslocamentos, movimentos não locomotores e equilíbrios das ATIVIDADES RÍTMICAS E EXPRESSIVAS (DANÇA), relativos aos 3.º e 4.º anos e ao 4.º ano de escolaridade, adequados à </w:t>
            </w:r>
            <w:r w:rsidRPr="002B4EE9">
              <w:rPr>
                <w:sz w:val="18"/>
                <w:szCs w:val="18"/>
              </w:rPr>
              <w:lastRenderedPageBreak/>
              <w:t>expressão de motivos ou temas combinados com os colegas e com o professor, de acordo com a estrutura rítmica e melodia de composições musicais, em situação de exploração do movimento a pares, de exercitação e de criação.</w:t>
            </w:r>
          </w:p>
          <w:p w:rsidR="002B4EE9" w:rsidP="002B4EE9" w:rsidRDefault="002B4EE9" w14:paraId="0E0AB64C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1C80124C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PATINAGEM </w:t>
            </w:r>
          </w:p>
          <w:p w:rsidR="002B4EE9" w:rsidP="002B4EE9" w:rsidRDefault="002B4EE9" w14:paraId="35B1E33D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Realizar as habilidades da PATINAGEM, relativas ao 3.º e 4.º anos de escolaridade, patinando com equilíbrio e segurança, ajustando as suas ações, no sentido de orientar o seu deslocamento com intencionalidade e oportunidade na realização de percursos variados.</w:t>
            </w:r>
          </w:p>
          <w:p w:rsidR="002B4EE9" w:rsidP="002B4EE9" w:rsidRDefault="002B4EE9" w14:paraId="106AADE4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376CBA73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PERCURSOS NA NATUREZA </w:t>
            </w:r>
          </w:p>
          <w:p w:rsidRPr="00230D87" w:rsidR="002B4EE9" w:rsidP="002B4EE9" w:rsidRDefault="002B4EE9" w14:paraId="214ACA8C" w14:textId="17540096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0"/>
                <w:lang w:val="pt-PT"/>
              </w:rPr>
            </w:pPr>
            <w:r w:rsidRPr="002B4EE9">
              <w:rPr>
                <w:sz w:val="18"/>
                <w:szCs w:val="18"/>
              </w:rPr>
              <w:t>Escolher e realizar habilidades apropriadas em PERCURSOS NA NATUREZA, relativas aos 3.º e 4.º anos de escolaridade, de acordo com as características do terreno e os sinais de</w:t>
            </w:r>
            <w:r w:rsidRPr="002B4EE9">
              <w:rPr>
                <w:sz w:val="18"/>
                <w:szCs w:val="18"/>
              </w:rPr>
              <w:t xml:space="preserve"> </w:t>
            </w:r>
            <w:r w:rsidRPr="002B4EE9">
              <w:rPr>
                <w:sz w:val="18"/>
                <w:szCs w:val="18"/>
              </w:rPr>
              <w:t>orientação, colaborando com os colegas e respeitando as regras de segurança e preservação do ambiente.</w:t>
            </w:r>
          </w:p>
        </w:tc>
        <w:tc>
          <w:tcPr>
            <w:tcW w:w="3643" w:type="dxa"/>
          </w:tcPr>
          <w:p w:rsidR="00623C46" w:rsidP="001E4403" w:rsidRDefault="00623C46" w14:paraId="4D4923AB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essenciais com razoável domínio de:</w:t>
            </w:r>
          </w:p>
          <w:p w:rsidRPr="006F17F2" w:rsidR="002B4EE9" w:rsidP="001E4403" w:rsidRDefault="002B4EE9" w14:paraId="5FBE2677" w14:textId="77777777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</w:p>
          <w:p w:rsidRPr="002B4EE9" w:rsidR="002B4EE9" w:rsidP="002B4EE9" w:rsidRDefault="002B4EE9" w14:paraId="482EDD8D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>ÁREA DAS ATIVIDADES FÍSICAS</w:t>
            </w:r>
          </w:p>
          <w:p w:rsidRPr="002B4EE9" w:rsidR="002B4EE9" w:rsidP="002B4EE9" w:rsidRDefault="002B4EE9" w14:paraId="48F64BEE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Em percursos</w:t>
            </w:r>
            <w:r w:rsidRPr="002B4EE9">
              <w:rPr>
                <w:sz w:val="16"/>
                <w:szCs w:val="16"/>
              </w:rPr>
              <w:t xml:space="preserve"> </w:t>
            </w:r>
            <w:r w:rsidRPr="002B4EE9">
              <w:rPr>
                <w:sz w:val="18"/>
                <w:szCs w:val="18"/>
              </w:rPr>
              <w:t xml:space="preserve">diversificados e em combinações, realizar as habilidades gímnicas básicas da GINÁSTICA, relativas aos 3.º e 4.º anos e ao 4.º ano de escolaridade, em esquemas ou sequências no solo e em aparelhos, encadeando e/ou combinando as ações com fluidez e harmonia de movimento. </w:t>
            </w:r>
          </w:p>
          <w:p w:rsidRPr="002B4EE9" w:rsidR="002B4EE9" w:rsidP="002B4EE9" w:rsidRDefault="002B4EE9" w14:paraId="2BCBBDE8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42413BF5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Participar nos JOGOS, relativos aos 3.º e 4.º anos e ao 4.º ano de escolaridade,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2B4EE9" w:rsidR="002B4EE9" w:rsidP="002B4EE9" w:rsidRDefault="002B4EE9" w14:paraId="5BA5F534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="002B4EE9" w:rsidP="002B4EE9" w:rsidRDefault="002B4EE9" w14:paraId="08BCA582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b/>
                <w:bCs/>
                <w:sz w:val="22"/>
                <w:szCs w:val="22"/>
              </w:rPr>
              <w:t>SUBÁREA ATIVIDADES RÍTMICAS EXPRESSIVAS</w:t>
            </w:r>
            <w:r w:rsidRPr="002B4EE9">
              <w:rPr>
                <w:sz w:val="22"/>
                <w:szCs w:val="22"/>
              </w:rPr>
              <w:t xml:space="preserve"> </w:t>
            </w:r>
          </w:p>
          <w:p w:rsidR="002B4EE9" w:rsidP="002B4EE9" w:rsidRDefault="002B4EE9" w14:paraId="482628FE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 xml:space="preserve">Combinar deslocamentos, movimentos não locomotores e equilíbrios das ATIVIDADES RÍTMICAS E EXPRESSIVAS (DANÇA), relativos aos 3.º e 4.º anos e ao 4.º ano de escolaridade, adequados à expressão de motivos ou temas combinados com os colegas e com o professor, de acordo com a estrutura rítmica e melodia de composições musicais, em situação de </w:t>
            </w:r>
            <w:r w:rsidRPr="002B4EE9">
              <w:rPr>
                <w:sz w:val="18"/>
                <w:szCs w:val="18"/>
              </w:rPr>
              <w:lastRenderedPageBreak/>
              <w:t>exploração do movimento a pares, de exercitação e de criação.</w:t>
            </w:r>
          </w:p>
          <w:p w:rsidR="002B4EE9" w:rsidP="002B4EE9" w:rsidRDefault="002B4EE9" w14:paraId="7AFF7E06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36929FA5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PATINAGEM </w:t>
            </w:r>
          </w:p>
          <w:p w:rsidR="002B4EE9" w:rsidP="002B4EE9" w:rsidRDefault="002B4EE9" w14:paraId="32035356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Realizar as habilidades da PATINAGEM, relativas ao 3.º e 4.º anos de escolaridade, patinando com equilíbrio e segurança, ajustando as suas ações, no sentido de orientar o seu deslocamento com intencionalidade e oportunidade na realização de percursos variados.</w:t>
            </w:r>
          </w:p>
          <w:p w:rsidR="002B4EE9" w:rsidP="002B4EE9" w:rsidRDefault="002B4EE9" w14:paraId="44A0CE47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681650EF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PERCURSOS NA NATUREZA </w:t>
            </w:r>
          </w:p>
          <w:p w:rsidRPr="006F17F2" w:rsidR="00623C46" w:rsidP="002B4EE9" w:rsidRDefault="002B4EE9" w14:paraId="4D979D5A" w14:textId="3B2BC42E">
            <w:pPr>
              <w:pStyle w:val="PargrafodaLista"/>
              <w:spacing w:line="259" w:lineRule="auto"/>
              <w:ind w:left="0"/>
              <w:jc w:val="both"/>
              <w:rPr>
                <w:lang w:val="pt-PT"/>
              </w:rPr>
            </w:pPr>
            <w:r w:rsidRPr="002B4EE9">
              <w:rPr>
                <w:sz w:val="18"/>
                <w:szCs w:val="18"/>
              </w:rPr>
              <w:t>Escolher e realizar habilidades apropriadas em PERCURSOS NA NATUREZA, relativas aos 3.º e 4.º anos de escolaridade, de acordo com as características do terreno e os sinais de orientação, colaborando com os colegas e respeitando as regras de segurança e preservação do ambiente.</w:t>
            </w:r>
          </w:p>
        </w:tc>
        <w:tc>
          <w:tcPr>
            <w:tcW w:w="3237" w:type="dxa"/>
          </w:tcPr>
          <w:p w:rsidRPr="006F17F2" w:rsidR="005003E3" w:rsidP="005003E3" w:rsidRDefault="005003E3" w14:paraId="7DF0DDA5" w14:textId="77777777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bom domínio de:</w:t>
            </w:r>
          </w:p>
          <w:p w:rsidR="001E4403" w:rsidP="001514EB" w:rsidRDefault="001E4403" w14:paraId="21767EEF" w14:textId="77777777">
            <w:pPr>
              <w:pStyle w:val="TableParagraph"/>
            </w:pPr>
          </w:p>
          <w:p w:rsidRPr="002B4EE9" w:rsidR="002B4EE9" w:rsidP="002B4EE9" w:rsidRDefault="002B4EE9" w14:paraId="40C56500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>ÁREA DAS ATIVIDADES FÍSICAS</w:t>
            </w:r>
          </w:p>
          <w:p w:rsidRPr="002B4EE9" w:rsidR="002B4EE9" w:rsidP="002B4EE9" w:rsidRDefault="002B4EE9" w14:paraId="6FC08571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Em percursos</w:t>
            </w:r>
            <w:r w:rsidRPr="002B4EE9">
              <w:rPr>
                <w:sz w:val="16"/>
                <w:szCs w:val="16"/>
              </w:rPr>
              <w:t xml:space="preserve"> </w:t>
            </w:r>
            <w:r w:rsidRPr="002B4EE9">
              <w:rPr>
                <w:sz w:val="18"/>
                <w:szCs w:val="18"/>
              </w:rPr>
              <w:t xml:space="preserve">diversificados e em combinações, realizar as habilidades gímnicas básicas da GINÁSTICA, relativas aos 3.º e 4.º anos e ao 4.º ano de escolaridade, em esquemas ou sequências no solo e em aparelhos, encadeando e/ou combinando as ações com fluidez e harmonia de movimento. </w:t>
            </w:r>
          </w:p>
          <w:p w:rsidRPr="002B4EE9" w:rsidR="002B4EE9" w:rsidP="002B4EE9" w:rsidRDefault="002B4EE9" w14:paraId="47CC3517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001D82B5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Participar nos JOGOS, relativos aos 3.º e 4.º anos e ao 4.º ano de escolaridade,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2B4EE9" w:rsidR="002B4EE9" w:rsidP="002B4EE9" w:rsidRDefault="002B4EE9" w14:paraId="072C1AF2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="002B4EE9" w:rsidP="002B4EE9" w:rsidRDefault="002B4EE9" w14:paraId="42126A71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b/>
                <w:bCs/>
                <w:sz w:val="22"/>
                <w:szCs w:val="22"/>
              </w:rPr>
              <w:t>SUBÁREA ATIVIDADES RÍTMICAS EXPRESSIVAS</w:t>
            </w:r>
            <w:r w:rsidRPr="002B4EE9">
              <w:rPr>
                <w:sz w:val="22"/>
                <w:szCs w:val="22"/>
              </w:rPr>
              <w:t xml:space="preserve"> </w:t>
            </w:r>
          </w:p>
          <w:p w:rsidR="002B4EE9" w:rsidP="002B4EE9" w:rsidRDefault="002B4EE9" w14:paraId="578A3F91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 xml:space="preserve">Combinar deslocamentos, movimentos não locomotores e equilíbrios das ATIVIDADES RÍTMICAS E EXPRESSIVAS (DANÇA), relativos aos 3.º e 4.º anos e ao 4.º ano de escolaridade, adequados à </w:t>
            </w:r>
            <w:r w:rsidRPr="002B4EE9">
              <w:rPr>
                <w:sz w:val="18"/>
                <w:szCs w:val="18"/>
              </w:rPr>
              <w:lastRenderedPageBreak/>
              <w:t>expressão de motivos ou temas combinados com os colegas e com o professor, de acordo com a estrutura rítmica e melodia de composições musicais, em situação de exploração do movimento a pares, de exercitação e de criação.</w:t>
            </w:r>
          </w:p>
          <w:p w:rsidR="002B4EE9" w:rsidP="002B4EE9" w:rsidRDefault="002B4EE9" w14:paraId="6DB57604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657D5736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PATINAGEM </w:t>
            </w:r>
          </w:p>
          <w:p w:rsidR="002B4EE9" w:rsidP="002B4EE9" w:rsidRDefault="002B4EE9" w14:paraId="148791DB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Realizar as habilidades da PATINAGEM, relativas ao 3.º e 4.º anos de escolaridade, patinando com equilíbrio e segurança, ajustando as suas ações, no sentido de orientar o seu deslocamento com intencionalidade e oportunidade na realização de percursos variados.</w:t>
            </w:r>
          </w:p>
          <w:p w:rsidR="002B4EE9" w:rsidP="002B4EE9" w:rsidRDefault="002B4EE9" w14:paraId="2FF32CDE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1F0CFDDE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PERCURSOS NA NATUREZA </w:t>
            </w:r>
          </w:p>
          <w:p w:rsidRPr="006F17F2" w:rsidR="002B4EE9" w:rsidP="002B4EE9" w:rsidRDefault="002B4EE9" w14:paraId="499206ED" w14:textId="5073F07C">
            <w:pPr>
              <w:pStyle w:val="TableParagraph"/>
            </w:pPr>
            <w:r w:rsidRPr="002B4EE9">
              <w:rPr>
                <w:sz w:val="18"/>
                <w:szCs w:val="18"/>
              </w:rPr>
              <w:t>Escolher e realizar habilidades apropriadas em PERCURSOS NA NATUREZA, relativas aos 3.º e 4.º anos de escolaridade, de acordo com as características do terreno e os sinais de orientação, colaborando com os colegas e respeitando as regras de segurança e preservação do ambiente.</w:t>
            </w:r>
          </w:p>
        </w:tc>
        <w:tc>
          <w:tcPr>
            <w:tcW w:w="3820" w:type="dxa"/>
          </w:tcPr>
          <w:p w:rsidRPr="006F17F2" w:rsidR="00623C46" w:rsidP="001E4403" w:rsidRDefault="00623C46" w14:paraId="3AC72F84" w14:textId="77777777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:rsidRPr="006F17F2" w:rsidR="001E4403" w:rsidP="001E4403" w:rsidRDefault="001E4403" w14:paraId="47A51AD9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2B4EE9" w:rsidR="002B4EE9" w:rsidP="002B4EE9" w:rsidRDefault="002B4EE9" w14:paraId="0F9D5353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>ÁREA DAS ATIVIDADES FÍSICAS</w:t>
            </w:r>
          </w:p>
          <w:p w:rsidRPr="002B4EE9" w:rsidR="002B4EE9" w:rsidP="002B4EE9" w:rsidRDefault="002B4EE9" w14:paraId="21924DED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Em percursos</w:t>
            </w:r>
            <w:r w:rsidRPr="002B4EE9">
              <w:rPr>
                <w:sz w:val="16"/>
                <w:szCs w:val="16"/>
              </w:rPr>
              <w:t xml:space="preserve"> </w:t>
            </w:r>
            <w:r w:rsidRPr="002B4EE9">
              <w:rPr>
                <w:sz w:val="18"/>
                <w:szCs w:val="18"/>
              </w:rPr>
              <w:t xml:space="preserve">diversificados e em combinações, realizar as habilidades gímnicas básicas da GINÁSTICA, relativas aos 3.º e 4.º anos e ao 4.º ano de escolaridade, em esquemas ou sequências no solo e em aparelhos, encadeando e/ou combinando as ações com fluidez e harmonia de movimento. </w:t>
            </w:r>
          </w:p>
          <w:p w:rsidRPr="002B4EE9" w:rsidR="002B4EE9" w:rsidP="002B4EE9" w:rsidRDefault="002B4EE9" w14:paraId="04C44E79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7A033578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Participar nos JOGOS, relativos aos 3.º e 4.º anos e ao 4.º ano de escolaridade,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2B4EE9" w:rsidR="002B4EE9" w:rsidP="002B4EE9" w:rsidRDefault="002B4EE9" w14:paraId="682741AA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="002B4EE9" w:rsidP="002B4EE9" w:rsidRDefault="002B4EE9" w14:paraId="450F0760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b/>
                <w:bCs/>
                <w:sz w:val="22"/>
                <w:szCs w:val="22"/>
              </w:rPr>
              <w:t>SUBÁREA ATIVIDADES RÍTMICAS EXPRESSIVAS</w:t>
            </w:r>
            <w:r w:rsidRPr="002B4EE9">
              <w:rPr>
                <w:sz w:val="22"/>
                <w:szCs w:val="22"/>
              </w:rPr>
              <w:t xml:space="preserve"> </w:t>
            </w:r>
          </w:p>
          <w:p w:rsidR="002B4EE9" w:rsidP="002B4EE9" w:rsidRDefault="002B4EE9" w14:paraId="6C9AC7F0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 xml:space="preserve">Combinar deslocamentos, movimentos não locomotores e equilíbrios das ATIVIDADES RÍTMICAS E EXPRESSIVAS (DANÇA), relativos aos 3.º e 4.º anos e ao 4.º ano de escolaridade, adequados à expressão de motivos ou temas combinados com os colegas e com o professor, de acordo com a estrutura rítmica e melodia de </w:t>
            </w:r>
            <w:r w:rsidRPr="002B4EE9">
              <w:rPr>
                <w:sz w:val="18"/>
                <w:szCs w:val="18"/>
              </w:rPr>
              <w:lastRenderedPageBreak/>
              <w:t>composições musicais, em situação de exploração do movimento a pares, de exercitação e de criação.</w:t>
            </w:r>
          </w:p>
          <w:p w:rsidR="002B4EE9" w:rsidP="002B4EE9" w:rsidRDefault="002B4EE9" w14:paraId="08F528C5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4029B44E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PATINAGEM </w:t>
            </w:r>
          </w:p>
          <w:p w:rsidR="002B4EE9" w:rsidP="002B4EE9" w:rsidRDefault="002B4EE9" w14:paraId="1AF6EAA8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  <w:r w:rsidRPr="002B4EE9">
              <w:rPr>
                <w:sz w:val="18"/>
                <w:szCs w:val="18"/>
              </w:rPr>
              <w:t>Realizar as habilidades da PATINAGEM, relativas ao 3.º e 4.º anos de escolaridade, patinando com equilíbrio e segurança, ajustando as suas ações, no sentido de orientar o seu deslocamento com intencionalidade e oportunidade na realização de percursos variados.</w:t>
            </w:r>
          </w:p>
          <w:p w:rsidR="002B4EE9" w:rsidP="002B4EE9" w:rsidRDefault="002B4EE9" w14:paraId="0D94EC1A" w14:textId="77777777">
            <w:pPr>
              <w:pStyle w:val="PargrafodaLista"/>
              <w:spacing w:line="259" w:lineRule="auto"/>
              <w:ind w:left="0"/>
              <w:jc w:val="both"/>
              <w:rPr>
                <w:sz w:val="18"/>
                <w:szCs w:val="18"/>
              </w:rPr>
            </w:pPr>
          </w:p>
          <w:p w:rsidRPr="002B4EE9" w:rsidR="002B4EE9" w:rsidP="002B4EE9" w:rsidRDefault="002B4EE9" w14:paraId="25325659" w14:textId="77777777">
            <w:pPr>
              <w:pStyle w:val="PargrafodaLista"/>
              <w:spacing w:line="259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2B4EE9">
              <w:rPr>
                <w:b/>
                <w:bCs/>
                <w:sz w:val="22"/>
                <w:szCs w:val="22"/>
              </w:rPr>
              <w:t xml:space="preserve">SUBÁREA PERCURSOS NA NATUREZA </w:t>
            </w:r>
          </w:p>
          <w:p w:rsidRPr="006F17F2" w:rsidR="001E4403" w:rsidP="002B4EE9" w:rsidRDefault="002B4EE9" w14:paraId="434C126E" w14:textId="172750F4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  <w:r w:rsidRPr="002B4EE9">
              <w:rPr>
                <w:sz w:val="18"/>
                <w:szCs w:val="18"/>
              </w:rPr>
              <w:t>Escolher e realizar habilidades apropriadas em PERCURSOS NA NATUREZA, relativas aos 3.º e 4.º anos de escolaridade, de acordo com as características do terreno e os sinais de orientação, colaborando com os colegas e respeitando as regras de segurança e preservação do ambiente.</w:t>
            </w:r>
          </w:p>
          <w:p w:rsidRPr="006F17F2" w:rsidR="001E4403" w:rsidP="001E4403" w:rsidRDefault="001E4403" w14:paraId="586BDD8D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3D1F5106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7574351C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6265C86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8B84325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1FF49A57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5D1C26B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B1C28EF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625B3D27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6145E353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12EBF0B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963E550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860D925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16774B4B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79903078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2BA05C96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420CBD09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7DBCD43D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0271D6C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0FAEC988" w14:textId="77777777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:rsidRPr="006F17F2" w:rsidR="001E4403" w:rsidP="001E4403" w:rsidRDefault="001E4403" w14:paraId="51DEC714" w14:textId="754DDB97">
            <w:pPr>
              <w:pStyle w:val="TableParagraph"/>
              <w:spacing w:line="243" w:lineRule="exact"/>
              <w:ind w:left="98"/>
              <w:rPr>
                <w:sz w:val="24"/>
                <w:lang w:val="pt-PT"/>
              </w:rPr>
            </w:pPr>
          </w:p>
        </w:tc>
      </w:tr>
      <w:tr w:rsidRPr="00986EFC" w:rsidR="00B012E1" w:rsidTr="001E4403" w14:paraId="02FEA4A2" w14:textId="77777777">
        <w:trPr>
          <w:trHeight w:val="3701"/>
        </w:trPr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:rsidR="00B012E1" w:rsidP="001E4403" w:rsidRDefault="009A5ED6" w14:paraId="151F2F2E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:rsidR="00F6360B" w:rsidP="001E4403" w:rsidRDefault="00F6360B" w14:paraId="081BE927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:rsidRPr="009A5ED6" w:rsidR="00F6360B" w:rsidP="001E4403" w:rsidRDefault="00F6360B" w14:paraId="0994A8AD" w14:textId="2133B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color="auto" w:sz="4" w:space="0"/>
            </w:tcBorders>
          </w:tcPr>
          <w:p w:rsidRPr="001E4403" w:rsidR="00692C50" w:rsidP="001E4403" w:rsidRDefault="00692C50" w14:paraId="381FFC24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E18D4A9" w14:textId="2355DBD4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59A31A3B" w14:textId="66D3EA6D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6132242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5BA2848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04C3E38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69FC5E6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11BE5D4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F0D27B0" w14:textId="6E5BE2E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46B85BE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29ABC73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3E06C906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255AB390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3A760A0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67328E46" w14:textId="347A158B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1988FD75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>- Ser solidário,;</w:t>
            </w:r>
          </w:p>
          <w:p w:rsidRPr="001E4403" w:rsidR="00692C50" w:rsidP="001E4403" w:rsidRDefault="00692C50" w14:paraId="377025CE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692C50" w:rsidP="001E4403" w:rsidRDefault="00692C50" w14:paraId="0E5314AC" w14:textId="6467216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Pr="001E4403" w:rsidR="009C2EE8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C2EE8" w:rsidP="001E4403" w:rsidRDefault="009C2EE8" w14:paraId="33185835" w14:textId="0C95CF69">
            <w:pPr>
              <w:jc w:val="both"/>
              <w:rPr>
                <w:sz w:val="18"/>
                <w:szCs w:val="18"/>
                <w:lang w:val="pt-PT"/>
              </w:rPr>
            </w:pPr>
          </w:p>
          <w:p w:rsidRPr="001E4403" w:rsidR="00B012E1" w:rsidP="001E4403" w:rsidRDefault="00B012E1" w14:paraId="02CE1A9C" w14:textId="6A42B756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643" w:type="dxa"/>
            <w:tcBorders>
              <w:top w:val="single" w:color="auto" w:sz="4" w:space="0"/>
            </w:tcBorders>
          </w:tcPr>
          <w:p w:rsidRPr="001E4403" w:rsidR="00692C50" w:rsidP="001E4403" w:rsidRDefault="00692C50" w14:paraId="7CC278A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4B9C5971" w14:textId="63D5A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2020BD" w14:textId="28A6017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1394C097" w14:textId="203393A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4CAD10BC" w14:textId="75B32156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667D8C3" w14:textId="7412D3A1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78F369DB" w14:textId="5628D58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2D30FF8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BC7B961" w14:textId="28117A0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1FA830" w14:textId="6E820E9A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01840D23" w14:textId="0C56A874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41F8A712" w14:textId="0F48BF49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7B2E2F95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5E46ED3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177C6CB2" w14:textId="453A143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1B62AC8D" w14:textId="7A4FC848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:rsidRPr="001E4403" w:rsidR="00692C50" w:rsidP="001E4403" w:rsidRDefault="00692C50" w14:paraId="3382666E" w14:textId="009970AF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 xml:space="preserve">- Revelar espírito de equipa quando trabalha em grupo; </w:t>
            </w:r>
          </w:p>
          <w:p w:rsidRPr="001E4403" w:rsidR="00B012E1" w:rsidP="001E4403" w:rsidRDefault="00692C50" w14:paraId="37DF7B0F" w14:textId="19848959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237" w:type="dxa"/>
            <w:tcBorders>
              <w:top w:val="single" w:color="auto" w:sz="4" w:space="0"/>
            </w:tcBorders>
          </w:tcPr>
          <w:p w:rsidRPr="001E4403" w:rsidR="00692C50" w:rsidP="001E4403" w:rsidRDefault="00692C50" w14:paraId="6E6C0F10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428AC71B" w14:textId="3B3FD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61053F08" w14:textId="10F01AB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2150092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167BB838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35705C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5C85571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026A14BA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3AA9C61D" w14:textId="7AC1D7C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E22164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1CBCDD0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1477794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46758E89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6E9F882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78EF6BCA" w14:textId="200F1F7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407190D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>- Ser solidário,;</w:t>
            </w:r>
          </w:p>
          <w:p w:rsidRPr="001E4403" w:rsidR="00692C50" w:rsidP="001E4403" w:rsidRDefault="00692C50" w14:paraId="6F58B427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1380C49F" w14:textId="3904315B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820" w:type="dxa"/>
            <w:tcBorders>
              <w:top w:val="single" w:color="auto" w:sz="4" w:space="0"/>
            </w:tcBorders>
          </w:tcPr>
          <w:p w:rsidRPr="001E4403" w:rsidR="009E6177" w:rsidP="001E4403" w:rsidRDefault="009E6177" w14:paraId="6A4A627D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42B14B6C" w14:textId="753A86A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26A74B4C" w14:textId="28182192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:rsidRPr="001E4403" w:rsidR="009E6177" w:rsidP="001E4403" w:rsidRDefault="009E6177" w14:paraId="7B006D0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9E6177" w:rsidP="001E4403" w:rsidRDefault="009E6177" w14:paraId="5A62F41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9E6177" w:rsidP="001E4403" w:rsidRDefault="009E6177" w14:paraId="213AF4B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9E6177" w:rsidP="001E4403" w:rsidRDefault="009E6177" w14:paraId="6DC9F81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9E6177" w:rsidP="001E4403" w:rsidRDefault="009E6177" w14:paraId="783EDF91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9E6177" w:rsidP="001E4403" w:rsidRDefault="009E6177" w14:paraId="1F13C8D2" w14:textId="77A71AC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550BDF9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9E6177" w:rsidP="001E4403" w:rsidRDefault="009E6177" w14:paraId="438E0371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9E6177" w:rsidP="001E4403" w:rsidRDefault="009E6177" w14:paraId="3A26E07D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9E6177" w:rsidP="001E4403" w:rsidRDefault="009E6177" w14:paraId="007EFE78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2F4FA04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B283CAE" w14:textId="1FC3B52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41AC9A4B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:rsidRPr="001E4403" w:rsidR="009E6177" w:rsidP="001E4403" w:rsidRDefault="009E6177" w14:paraId="15A7FE7C" w14:textId="5DEFFDFA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 xml:space="preserve">- Revelar espírito de equipa quando trabalha em grupo; </w:t>
            </w:r>
          </w:p>
          <w:p w:rsidRPr="001E4403" w:rsidR="00B012E1" w:rsidP="001E4403" w:rsidRDefault="009E6177" w14:paraId="4E03CDE5" w14:textId="68DAA4ED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:rsidR="00060F96" w:rsidRDefault="00060F96" w14:paraId="2E569C8B" w14:textId="77777777"/>
    <w:p w:rsidR="00060F96" w:rsidRDefault="00060F96" w14:paraId="4BC04A13" w14:textId="7777777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:rsidTr="580E0A86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  <w:tcMar/>
          </w:tcPr>
          <w:p w:rsidR="006F17F2" w:rsidP="00060F96" w:rsidRDefault="006F17F2" w14:paraId="319EF1C5" w14:textId="77777777">
            <w:pPr>
              <w:jc w:val="center"/>
              <w:rPr>
                <w:b/>
              </w:rPr>
            </w:pPr>
          </w:p>
          <w:p w:rsidRPr="00060F96" w:rsidR="00060F96" w:rsidP="00060F96" w:rsidRDefault="00060F96" w14:paraId="24ABAAB5" w14:textId="38A5723E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:rsidTr="580E0A86" w14:paraId="22045867" w14:textId="77777777">
        <w:tc>
          <w:tcPr>
            <w:tcW w:w="5179" w:type="dxa"/>
            <w:tcMar/>
          </w:tcPr>
          <w:p w:rsidRPr="00060F96" w:rsidR="00060F96" w:rsidP="00060F96" w:rsidRDefault="00060F96" w14:paraId="43965727" w14:textId="13F21D5E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  <w:tcMar/>
          </w:tcPr>
          <w:p w:rsidRPr="00060F96" w:rsidR="00060F96" w:rsidP="00060F96" w:rsidRDefault="00060F96" w14:paraId="799A401E" w14:textId="492591B5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  <w:tcMar/>
          </w:tcPr>
          <w:p w:rsidRPr="00060F96" w:rsidR="00060F96" w:rsidP="00060F96" w:rsidRDefault="00060F96" w14:paraId="2D9AADA5" w14:textId="5E52099C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:rsidTr="580E0A86" w14:paraId="2C10392D" w14:textId="77777777">
        <w:tc>
          <w:tcPr>
            <w:tcW w:w="5179" w:type="dxa"/>
            <w:tcMar/>
          </w:tcPr>
          <w:p w:rsidR="00060F96" w:rsidP="00060F96" w:rsidRDefault="00060F96" w14:paraId="51A57CA4" w14:textId="77777777"/>
          <w:p w:rsidR="00060F96" w:rsidP="580E0A86" w:rsidRDefault="00060F96" w14:paraId="2AEE5041" w14:textId="29691E2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4FE0CE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Avaliação formativa /atividades </w:t>
            </w:r>
          </w:p>
          <w:p w:rsidR="00060F96" w:rsidP="580E0A86" w:rsidRDefault="00060F96" w14:paraId="54AB6E54" w14:textId="483DF1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4FE0CE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F-B orais e </w:t>
            </w:r>
            <w:r w:rsidRPr="580E0A86" w:rsidR="4FE0CE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kinestésicos</w:t>
            </w:r>
          </w:p>
          <w:p w:rsidRPr="00060F96" w:rsidR="00060F96" w:rsidRDefault="00060F96" w14:paraId="0E985828" w14:textId="77777777"/>
        </w:tc>
        <w:tc>
          <w:tcPr>
            <w:tcW w:w="5179" w:type="dxa"/>
            <w:tcMar/>
          </w:tcPr>
          <w:p w:rsidRPr="00060F96" w:rsidR="00060F96" w:rsidP="580E0A86" w:rsidRDefault="00060F96" w14:paraId="2DF86118" w14:textId="340CB79E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Observação - Grelhas de observação direta. </w:t>
            </w:r>
          </w:p>
          <w:p w:rsidRPr="00060F96" w:rsidR="00060F96" w:rsidP="580E0A86" w:rsidRDefault="00060F96" w14:paraId="350C37FB" w14:textId="4EBA071A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Atividades individuais</w:t>
            </w:r>
          </w:p>
          <w:p w:rsidRPr="00060F96" w:rsidR="00060F96" w:rsidP="580E0A86" w:rsidRDefault="00060F96" w14:paraId="2DAD51A7" w14:textId="4A4CE65E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Atividades coletivas</w:t>
            </w:r>
          </w:p>
          <w:p w:rsidRPr="00060F96" w:rsidR="00060F96" w:rsidP="580E0A86" w:rsidRDefault="00060F96" w14:paraId="397F1D55" w14:textId="0648CA70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Comportamentos e atitudes</w:t>
            </w:r>
          </w:p>
          <w:p w:rsidRPr="00060F96" w:rsidR="00060F96" w:rsidP="580E0A86" w:rsidRDefault="00060F96" w14:paraId="6B464E39" w14:textId="506052B8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Responsabilidade</w:t>
            </w:r>
          </w:p>
          <w:p w:rsidRPr="00060F96" w:rsidR="00060F96" w:rsidP="580E0A86" w:rsidRDefault="00060F96" w14:paraId="734B8430" w14:textId="7FFEF43F">
            <w:pPr>
              <w:widowControl w:val="0"/>
              <w:tabs>
                <w:tab w:val="left" w:leader="none" w:pos="203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580E0A86" w:rsidR="56E4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- Testagem</w:t>
            </w:r>
          </w:p>
          <w:p w:rsidRPr="00060F96" w:rsidR="00060F96" w:rsidRDefault="00060F96" w14:paraId="057A9E8C" w14:textId="2E07F3F8"/>
        </w:tc>
        <w:tc>
          <w:tcPr>
            <w:tcW w:w="5180" w:type="dxa"/>
            <w:tcMar/>
          </w:tcPr>
          <w:p w:rsidR="580E0A86" w:rsidRDefault="580E0A86" w14:paraId="08FECD2C" w14:textId="428B063C"/>
          <w:p w:rsidR="580E0A86" w:rsidRDefault="580E0A86" w14:paraId="7C246C67" w14:textId="346AC390"/>
          <w:p w:rsidR="580E0A86" w:rsidRDefault="580E0A86" w14:paraId="44B74BB6" w14:textId="74DFD488"/>
          <w:p w:rsidRPr="00060F96" w:rsidR="00060F96" w:rsidP="00060F96" w:rsidRDefault="00060F96" w14:paraId="4FA2ABA5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:rsidRPr="00060F96" w:rsidR="00060F96" w:rsidP="00060F96" w:rsidRDefault="00060F96" w14:paraId="2E9FC92F" w14:textId="77777777">
            <w:pPr>
              <w:rPr>
                <w:shd w:val="clear" w:color="auto" w:fill="FAF9F8"/>
              </w:rPr>
            </w:pPr>
          </w:p>
          <w:p w:rsidRPr="00060F96" w:rsidR="00060F96" w:rsidP="00060F96" w:rsidRDefault="00060F96" w14:paraId="42F5EDA9" w14:textId="77777777">
            <w:pPr>
              <w:rPr>
                <w:shd w:val="clear" w:color="auto" w:fill="FAF9F8"/>
              </w:rPr>
            </w:pPr>
          </w:p>
          <w:p w:rsidRPr="00060F96" w:rsidR="00060F96" w:rsidRDefault="00060F96" w14:paraId="4C21142F" w14:textId="77777777"/>
        </w:tc>
      </w:tr>
    </w:tbl>
    <w:p w:rsidR="00060F96" w:rsidRDefault="00060F96" w14:paraId="2AE6A2FB" w14:textId="77777777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013B" w:rsidP="00721290" w:rsidRDefault="00EE013B" w14:paraId="0F0CFD39" w14:textId="77777777">
      <w:r>
        <w:separator/>
      </w:r>
    </w:p>
  </w:endnote>
  <w:endnote w:type="continuationSeparator" w:id="0">
    <w:p w:rsidR="00EE013B" w:rsidP="00721290" w:rsidRDefault="00EE013B" w14:paraId="43EF88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1290" w:rsidRDefault="009E6177" w14:paraId="5EA595BE" w14:textId="03FDF711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013B" w:rsidP="00721290" w:rsidRDefault="00EE013B" w14:paraId="63EB29D4" w14:textId="77777777">
      <w:r>
        <w:separator/>
      </w:r>
    </w:p>
  </w:footnote>
  <w:footnote w:type="continuationSeparator" w:id="0">
    <w:p w:rsidR="00EE013B" w:rsidP="00721290" w:rsidRDefault="00EE013B" w14:paraId="46E6AA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4403" w:rsidP="00721290" w:rsidRDefault="001E4403" w14:paraId="709D056C" w14:textId="77777777">
    <w:pPr>
      <w:pStyle w:val="Cabealho"/>
      <w:jc w:val="center"/>
    </w:pPr>
    <w:r>
      <w:t>Agrupamento de escolas de Ponte de Lima</w:t>
    </w:r>
  </w:p>
  <w:p w:rsidR="00721290" w:rsidP="00721290" w:rsidRDefault="001E4403" w14:paraId="55FC0CE3" w14:textId="78ED3269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PORTUGUÊS </w:t>
    </w:r>
    <w:r w:rsidR="00C41CA2">
      <w:t>DO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B458B"/>
    <w:multiLevelType w:val="hybridMultilevel"/>
    <w:tmpl w:val="0E402980"/>
    <w:lvl w:ilvl="0" w:tplc="8618F19E">
      <w:start w:val="1"/>
      <w:numFmt w:val="bullet"/>
      <w:lvlText w:val=""/>
      <w:lvlJc w:val="righ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095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0E29C7"/>
    <w:rsid w:val="00110FBC"/>
    <w:rsid w:val="001514EB"/>
    <w:rsid w:val="00163CF6"/>
    <w:rsid w:val="001B1650"/>
    <w:rsid w:val="001D6410"/>
    <w:rsid w:val="001E4403"/>
    <w:rsid w:val="00230D87"/>
    <w:rsid w:val="002B4EE9"/>
    <w:rsid w:val="003545F9"/>
    <w:rsid w:val="003C0725"/>
    <w:rsid w:val="00476145"/>
    <w:rsid w:val="00497049"/>
    <w:rsid w:val="005003E3"/>
    <w:rsid w:val="00544426"/>
    <w:rsid w:val="00552591"/>
    <w:rsid w:val="005661D7"/>
    <w:rsid w:val="005F0B2E"/>
    <w:rsid w:val="005F15F0"/>
    <w:rsid w:val="00623C46"/>
    <w:rsid w:val="00641AA3"/>
    <w:rsid w:val="00692C50"/>
    <w:rsid w:val="006A4412"/>
    <w:rsid w:val="006F17F2"/>
    <w:rsid w:val="007028FE"/>
    <w:rsid w:val="00721290"/>
    <w:rsid w:val="00795B4E"/>
    <w:rsid w:val="007B6A15"/>
    <w:rsid w:val="007C4A3C"/>
    <w:rsid w:val="00800C90"/>
    <w:rsid w:val="008667A3"/>
    <w:rsid w:val="008B45C7"/>
    <w:rsid w:val="00926981"/>
    <w:rsid w:val="00986EFC"/>
    <w:rsid w:val="00992333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514DC"/>
    <w:rsid w:val="00D971F3"/>
    <w:rsid w:val="00E32E2F"/>
    <w:rsid w:val="00E57711"/>
    <w:rsid w:val="00EE013B"/>
    <w:rsid w:val="00F6360B"/>
    <w:rsid w:val="1AF16403"/>
    <w:rsid w:val="2B2316FA"/>
    <w:rsid w:val="4FE0CE6F"/>
    <w:rsid w:val="56E470BF"/>
    <w:rsid w:val="580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EEAA1746-5EFB-4CF3-9510-B18AE0CB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58254688-EFAC-4018-BEB7-3244BC51FE53}"/>
</file>

<file path=customXml/itemProps2.xml><?xml version="1.0" encoding="utf-8"?>
<ds:datastoreItem xmlns:ds="http://schemas.openxmlformats.org/officeDocument/2006/customXml" ds:itemID="{69BD6758-B1C4-4F98-B6CD-520D43F5C34F}"/>
</file>

<file path=customXml/itemProps3.xml><?xml version="1.0" encoding="utf-8"?>
<ds:datastoreItem xmlns:ds="http://schemas.openxmlformats.org/officeDocument/2006/customXml" ds:itemID="{410A39C0-6384-41A6-A4C3-87E18C98B9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Alice Fernandes da Silva Santos</dc:creator>
  <lastModifiedBy>Manuela Maria Gonçalves Ribeiro Pereira</lastModifiedBy>
  <revision>7</revision>
  <dcterms:created xsi:type="dcterms:W3CDTF">2024-11-06T17:21:00.0000000Z</dcterms:created>
  <dcterms:modified xsi:type="dcterms:W3CDTF">2024-11-07T22:29:06.1027512Z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